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63B35" w14:textId="13F25E9F" w:rsidR="004156BC" w:rsidRPr="006D7E7A" w:rsidRDefault="004156BC" w:rsidP="004156BC">
      <w:pPr>
        <w:pStyle w:val="CRCoverPage"/>
        <w:tabs>
          <w:tab w:val="left" w:pos="1980"/>
        </w:tabs>
        <w:spacing w:after="0"/>
        <w:jc w:val="both"/>
        <w:rPr>
          <w:rFonts w:cs="Arial"/>
          <w:b/>
          <w:bCs/>
          <w:sz w:val="28"/>
          <w:lang w:eastAsia="ja-JP"/>
        </w:rPr>
      </w:pPr>
      <w:bookmarkStart w:id="0" w:name="_Hlk158948262"/>
      <w:bookmarkEnd w:id="0"/>
      <w:r w:rsidRPr="006D7E7A">
        <w:rPr>
          <w:rFonts w:cs="Arial"/>
          <w:b/>
          <w:bCs/>
          <w:sz w:val="28"/>
          <w:lang w:eastAsia="ja-JP"/>
        </w:rPr>
        <w:t>3GPP TSG RAN WG1 #116</w:t>
      </w:r>
      <w:r w:rsidR="006D7E7A">
        <w:rPr>
          <w:rFonts w:cs="Arial"/>
          <w:b/>
          <w:bCs/>
          <w:sz w:val="28"/>
          <w:lang w:eastAsia="ja-JP"/>
        </w:rPr>
        <w:t>-bis</w:t>
      </w:r>
      <w:r w:rsidRPr="006D7E7A">
        <w:rPr>
          <w:rFonts w:cs="Arial"/>
          <w:b/>
          <w:bCs/>
          <w:sz w:val="28"/>
          <w:lang w:eastAsia="ja-JP"/>
        </w:rPr>
        <w:t xml:space="preserve">                         </w:t>
      </w:r>
      <w:r w:rsidRPr="006D7E7A">
        <w:rPr>
          <w:rFonts w:cs="Arial"/>
          <w:b/>
          <w:bCs/>
          <w:sz w:val="28"/>
          <w:lang w:eastAsia="ja-JP"/>
        </w:rPr>
        <w:tab/>
      </w:r>
      <w:r w:rsidRPr="006D7E7A">
        <w:rPr>
          <w:rFonts w:cs="Arial"/>
          <w:b/>
          <w:bCs/>
          <w:sz w:val="28"/>
          <w:lang w:eastAsia="ja-JP"/>
        </w:rPr>
        <w:tab/>
      </w:r>
      <w:r w:rsidR="0079212B">
        <w:rPr>
          <w:rFonts w:cs="Arial"/>
          <w:b/>
          <w:bCs/>
          <w:sz w:val="28"/>
          <w:lang w:eastAsia="ja-JP"/>
        </w:rPr>
        <w:t xml:space="preserve">       </w:t>
      </w:r>
      <w:r w:rsidRPr="006D7E7A">
        <w:rPr>
          <w:rFonts w:cs="Arial"/>
          <w:b/>
          <w:bCs/>
          <w:sz w:val="28"/>
          <w:lang w:eastAsia="ja-JP"/>
        </w:rPr>
        <w:t>R1-</w:t>
      </w:r>
      <w:r w:rsidR="006D7E7A" w:rsidRPr="006D7E7A">
        <w:rPr>
          <w:rFonts w:cs="Arial"/>
          <w:b/>
          <w:bCs/>
          <w:sz w:val="28"/>
          <w:lang w:eastAsia="ja-JP"/>
        </w:rPr>
        <w:t>2402857</w:t>
      </w:r>
    </w:p>
    <w:p w14:paraId="1B093D8B" w14:textId="77777777" w:rsidR="00442039" w:rsidRPr="00442039" w:rsidRDefault="00442039" w:rsidP="00442039">
      <w:pPr>
        <w:tabs>
          <w:tab w:val="center" w:pos="4536"/>
          <w:tab w:val="right" w:pos="9072"/>
        </w:tabs>
        <w:spacing w:after="0" w:line="240" w:lineRule="auto"/>
        <w:rPr>
          <w:rFonts w:ascii="Arial" w:eastAsia="MS Mincho" w:hAnsi="Arial" w:cs="Arial"/>
          <w:b/>
          <w:bCs/>
          <w:sz w:val="28"/>
          <w:szCs w:val="24"/>
          <w:lang w:val="en-GB"/>
        </w:rPr>
      </w:pPr>
      <w:r w:rsidRPr="00442039">
        <w:rPr>
          <w:rFonts w:ascii="Arial" w:eastAsia="MS Mincho" w:hAnsi="Arial" w:cs="Arial"/>
          <w:b/>
          <w:bCs/>
          <w:sz w:val="28"/>
          <w:szCs w:val="20"/>
          <w:lang w:val="en-GB"/>
        </w:rPr>
        <w:t>Changsha, Hunan Province, China,</w:t>
      </w:r>
      <w:r w:rsidRPr="00442039">
        <w:rPr>
          <w:rFonts w:ascii="Arial" w:eastAsia="MS Mincho" w:hAnsi="Arial" w:cs="Arial"/>
          <w:b/>
          <w:bCs/>
          <w:sz w:val="28"/>
          <w:szCs w:val="24"/>
          <w:lang w:val="en-GB"/>
        </w:rPr>
        <w:t xml:space="preserve"> April 15</w:t>
      </w:r>
      <w:r w:rsidRPr="00442039">
        <w:rPr>
          <w:rFonts w:ascii="Malgun Gothic" w:eastAsia="Malgun Gothic" w:hAnsi="Malgun Gothic" w:cs="Malgun Gothic" w:hint="eastAsia"/>
          <w:b/>
          <w:bCs/>
          <w:sz w:val="28"/>
          <w:szCs w:val="24"/>
          <w:vertAlign w:val="superscript"/>
          <w:lang w:val="en-GB" w:eastAsia="ko-KR"/>
        </w:rPr>
        <w:t>th</w:t>
      </w:r>
      <w:r w:rsidRPr="00442039">
        <w:rPr>
          <w:rFonts w:ascii="Arial" w:eastAsia="MS Mincho" w:hAnsi="Arial" w:cs="Arial"/>
          <w:b/>
          <w:bCs/>
          <w:sz w:val="28"/>
          <w:szCs w:val="24"/>
          <w:lang w:val="en-GB"/>
        </w:rPr>
        <w:t xml:space="preserve"> </w:t>
      </w:r>
      <w:r w:rsidRPr="00442039">
        <w:rPr>
          <w:rFonts w:ascii="Arial" w:eastAsia="Batang" w:hAnsi="Arial" w:cs="Arial"/>
          <w:b/>
          <w:bCs/>
          <w:sz w:val="28"/>
          <w:szCs w:val="24"/>
          <w:lang w:val="en-GB" w:eastAsia="en-US"/>
        </w:rPr>
        <w:t>– 19</w:t>
      </w:r>
      <w:r w:rsidRPr="00442039">
        <w:rPr>
          <w:rFonts w:ascii="Arial" w:eastAsia="Batang" w:hAnsi="Arial" w:cs="Arial"/>
          <w:b/>
          <w:bCs/>
          <w:sz w:val="28"/>
          <w:szCs w:val="24"/>
          <w:vertAlign w:val="superscript"/>
          <w:lang w:val="en-GB" w:eastAsia="en-US"/>
        </w:rPr>
        <w:t>th</w:t>
      </w:r>
      <w:r w:rsidRPr="00442039">
        <w:rPr>
          <w:rFonts w:ascii="Arial" w:eastAsia="MS Mincho" w:hAnsi="Arial" w:cs="Arial"/>
          <w:b/>
          <w:bCs/>
          <w:sz w:val="28"/>
          <w:szCs w:val="24"/>
          <w:lang w:val="en-GB"/>
        </w:rPr>
        <w:t>, 2024</w:t>
      </w:r>
    </w:p>
    <w:p w14:paraId="2C476BBA" w14:textId="77777777" w:rsidR="004156BC" w:rsidRPr="00F80D29" w:rsidRDefault="004156BC" w:rsidP="004156BC">
      <w:pPr>
        <w:pStyle w:val="CRCoverPage"/>
        <w:tabs>
          <w:tab w:val="left" w:pos="1980"/>
        </w:tabs>
        <w:jc w:val="both"/>
        <w:rPr>
          <w:rFonts w:ascii="Times New Roman" w:hAnsi="Times New Roman"/>
          <w:b/>
          <w:bCs/>
          <w:sz w:val="24"/>
          <w:lang w:val="en-US"/>
        </w:rPr>
      </w:pPr>
    </w:p>
    <w:p w14:paraId="4AFC7DBC" w14:textId="7364BE63" w:rsidR="004156BC" w:rsidRPr="00174451" w:rsidRDefault="004156BC" w:rsidP="004156BC">
      <w:pPr>
        <w:pStyle w:val="CRCoverPage"/>
        <w:tabs>
          <w:tab w:val="left" w:pos="1980"/>
        </w:tabs>
        <w:spacing w:after="0" w:line="276" w:lineRule="auto"/>
        <w:contextualSpacing/>
        <w:jc w:val="both"/>
        <w:rPr>
          <w:rFonts w:ascii="Times New Roman" w:hAnsi="Times New Roman"/>
          <w:b/>
          <w:bCs/>
          <w:sz w:val="24"/>
          <w:szCs w:val="24"/>
          <w:lang w:val="en-US" w:eastAsia="ja-JP"/>
        </w:rPr>
      </w:pPr>
      <w:r w:rsidRPr="00174451">
        <w:rPr>
          <w:rFonts w:ascii="Times New Roman" w:hAnsi="Times New Roman"/>
          <w:b/>
          <w:bCs/>
          <w:sz w:val="24"/>
          <w:szCs w:val="24"/>
          <w:lang w:val="en-US"/>
        </w:rPr>
        <w:t>Agenda Item:</w:t>
      </w:r>
      <w:r w:rsidRPr="00174451">
        <w:rPr>
          <w:rFonts w:ascii="Times New Roman" w:hAnsi="Times New Roman"/>
          <w:b/>
          <w:bCs/>
          <w:sz w:val="24"/>
          <w:szCs w:val="24"/>
          <w:lang w:val="en-US"/>
        </w:rPr>
        <w:tab/>
        <w:t>9.4.</w:t>
      </w:r>
      <w:r w:rsidR="00DB5C4B" w:rsidRPr="00174451">
        <w:rPr>
          <w:rFonts w:ascii="Times New Roman" w:hAnsi="Times New Roman"/>
          <w:b/>
          <w:bCs/>
          <w:sz w:val="24"/>
          <w:szCs w:val="24"/>
          <w:lang w:val="en-US"/>
        </w:rPr>
        <w:t>1.1</w:t>
      </w:r>
    </w:p>
    <w:p w14:paraId="537073DB" w14:textId="77777777" w:rsidR="004156BC" w:rsidRPr="00174451" w:rsidRDefault="004156BC" w:rsidP="004156BC">
      <w:pPr>
        <w:tabs>
          <w:tab w:val="left" w:pos="1985"/>
        </w:tabs>
        <w:spacing w:after="0" w:line="276" w:lineRule="auto"/>
        <w:contextualSpacing/>
        <w:rPr>
          <w:rFonts w:cs="Times New Roman"/>
          <w:bCs/>
          <w:sz w:val="24"/>
          <w:szCs w:val="24"/>
        </w:rPr>
      </w:pPr>
      <w:r w:rsidRPr="00174451">
        <w:rPr>
          <w:rFonts w:cs="Times New Roman"/>
          <w:b/>
          <w:bCs/>
          <w:sz w:val="24"/>
          <w:szCs w:val="24"/>
        </w:rPr>
        <w:t>Source:</w:t>
      </w:r>
      <w:r w:rsidRPr="00174451">
        <w:rPr>
          <w:rFonts w:cs="Times New Roman"/>
          <w:b/>
          <w:bCs/>
          <w:sz w:val="24"/>
          <w:szCs w:val="24"/>
        </w:rPr>
        <w:tab/>
        <w:t>InterDigital, Inc.</w:t>
      </w:r>
    </w:p>
    <w:p w14:paraId="1C197B3E" w14:textId="23B203CF" w:rsidR="004156BC" w:rsidRPr="00174451" w:rsidRDefault="004156BC" w:rsidP="004156BC">
      <w:pPr>
        <w:spacing w:after="0" w:line="276" w:lineRule="auto"/>
        <w:ind w:left="1985" w:hanging="1985"/>
        <w:contextualSpacing/>
        <w:rPr>
          <w:rFonts w:cs="Times New Roman"/>
          <w:b/>
          <w:bCs/>
          <w:sz w:val="24"/>
          <w:szCs w:val="24"/>
        </w:rPr>
      </w:pPr>
      <w:r w:rsidRPr="00174451">
        <w:rPr>
          <w:rFonts w:cs="Times New Roman"/>
          <w:b/>
          <w:bCs/>
          <w:sz w:val="24"/>
          <w:szCs w:val="24"/>
        </w:rPr>
        <w:t>Title:</w:t>
      </w:r>
      <w:r w:rsidRPr="00174451">
        <w:rPr>
          <w:rFonts w:cs="Times New Roman"/>
          <w:b/>
          <w:bCs/>
          <w:sz w:val="24"/>
          <w:szCs w:val="24"/>
        </w:rPr>
        <w:tab/>
      </w:r>
      <w:r w:rsidR="00DB5C4B" w:rsidRPr="00174451">
        <w:rPr>
          <w:rFonts w:cs="Times New Roman"/>
          <w:b/>
          <w:bCs/>
          <w:sz w:val="24"/>
          <w:szCs w:val="24"/>
        </w:rPr>
        <w:t>Evaluation Assumption</w:t>
      </w:r>
      <w:r w:rsidR="007D77D2" w:rsidRPr="00174451">
        <w:rPr>
          <w:rFonts w:cs="Times New Roman"/>
          <w:b/>
          <w:bCs/>
          <w:sz w:val="24"/>
          <w:szCs w:val="24"/>
        </w:rPr>
        <w:t>s</w:t>
      </w:r>
      <w:r w:rsidRPr="00174451">
        <w:rPr>
          <w:rFonts w:cs="Times New Roman"/>
          <w:b/>
          <w:bCs/>
          <w:sz w:val="24"/>
          <w:szCs w:val="24"/>
        </w:rPr>
        <w:t xml:space="preserve"> </w:t>
      </w:r>
      <w:r w:rsidR="00F95713" w:rsidRPr="00174451">
        <w:rPr>
          <w:rFonts w:cs="Times New Roman"/>
          <w:b/>
          <w:bCs/>
          <w:sz w:val="24"/>
          <w:szCs w:val="24"/>
        </w:rPr>
        <w:t>for</w:t>
      </w:r>
      <w:r w:rsidR="00F637CB" w:rsidRPr="00174451">
        <w:rPr>
          <w:rFonts w:cs="Times New Roman"/>
          <w:b/>
          <w:bCs/>
          <w:sz w:val="24"/>
          <w:szCs w:val="24"/>
        </w:rPr>
        <w:t xml:space="preserve"> </w:t>
      </w:r>
      <w:r w:rsidRPr="00174451">
        <w:rPr>
          <w:rFonts w:cs="Times New Roman"/>
          <w:b/>
          <w:bCs/>
          <w:sz w:val="24"/>
          <w:szCs w:val="24"/>
        </w:rPr>
        <w:t>Ambient IoT</w:t>
      </w:r>
      <w:r w:rsidR="00F637CB" w:rsidRPr="00174451">
        <w:rPr>
          <w:rFonts w:cs="Times New Roman"/>
          <w:b/>
          <w:bCs/>
          <w:sz w:val="24"/>
          <w:szCs w:val="24"/>
        </w:rPr>
        <w:t xml:space="preserve"> </w:t>
      </w:r>
    </w:p>
    <w:p w14:paraId="1899B578" w14:textId="77777777" w:rsidR="004156BC" w:rsidRPr="00174451" w:rsidRDefault="004156BC" w:rsidP="004156BC">
      <w:pPr>
        <w:spacing w:after="0" w:line="276" w:lineRule="auto"/>
        <w:ind w:left="1985" w:hanging="1985"/>
        <w:contextualSpacing/>
        <w:rPr>
          <w:rFonts w:cs="Times New Roman"/>
          <w:b/>
          <w:bCs/>
          <w:sz w:val="24"/>
          <w:szCs w:val="24"/>
        </w:rPr>
      </w:pPr>
      <w:r w:rsidRPr="00174451">
        <w:rPr>
          <w:rFonts w:cs="Times New Roman"/>
          <w:b/>
          <w:bCs/>
          <w:sz w:val="24"/>
          <w:szCs w:val="24"/>
        </w:rPr>
        <w:t>Document for:</w:t>
      </w:r>
      <w:r w:rsidRPr="00174451">
        <w:rPr>
          <w:rFonts w:cs="Times New Roman"/>
          <w:b/>
          <w:bCs/>
          <w:sz w:val="24"/>
          <w:szCs w:val="24"/>
        </w:rPr>
        <w:tab/>
        <w:t>Discussion and Decision</w:t>
      </w:r>
    </w:p>
    <w:p w14:paraId="5BD37C0F" w14:textId="77777777" w:rsidR="004156BC" w:rsidRPr="00F80D29" w:rsidRDefault="004156BC" w:rsidP="004156BC">
      <w:pPr>
        <w:pStyle w:val="Heading1"/>
        <w:rPr>
          <w:lang w:val="en-US"/>
        </w:rPr>
      </w:pPr>
      <w:bookmarkStart w:id="1" w:name="_Ref513464071"/>
      <w:r w:rsidRPr="00F80D29">
        <w:rPr>
          <w:lang w:val="en-US"/>
        </w:rPr>
        <w:t>Introduction</w:t>
      </w:r>
      <w:bookmarkEnd w:id="1"/>
    </w:p>
    <w:p w14:paraId="49F3E6EC" w14:textId="2C91E9BD" w:rsidR="007A2688" w:rsidRPr="000E4E10" w:rsidRDefault="004156BC" w:rsidP="00A17223">
      <w:pPr>
        <w:jc w:val="both"/>
        <w:rPr>
          <w:rFonts w:cs="Times New Roman"/>
        </w:rPr>
      </w:pPr>
      <w:r w:rsidRPr="000E4E10">
        <w:rPr>
          <w:rFonts w:cs="Times New Roman"/>
        </w:rPr>
        <w:t xml:space="preserve">RAN approved a WG-level SI on solutions for Ambient IoT in NR </w:t>
      </w:r>
      <w:r w:rsidRPr="000E4E10">
        <w:rPr>
          <w:rFonts w:cs="Times New Roman"/>
        </w:rPr>
        <w:fldChar w:fldCharType="begin"/>
      </w:r>
      <w:r w:rsidRPr="000E4E10">
        <w:rPr>
          <w:rFonts w:cs="Times New Roman"/>
        </w:rPr>
        <w:instrText xml:space="preserve"> REF _Ref101942192 \r \h  \* MERGEFORMAT </w:instrText>
      </w:r>
      <w:r w:rsidRPr="000E4E10">
        <w:rPr>
          <w:rFonts w:cs="Times New Roman"/>
        </w:rPr>
      </w:r>
      <w:r w:rsidRPr="000E4E10">
        <w:rPr>
          <w:rFonts w:cs="Times New Roman"/>
        </w:rPr>
        <w:fldChar w:fldCharType="separate"/>
      </w:r>
      <w:r w:rsidRPr="000E4E10">
        <w:rPr>
          <w:rFonts w:cs="Times New Roman"/>
        </w:rPr>
        <w:t>[1]</w:t>
      </w:r>
      <w:r w:rsidRPr="000E4E10">
        <w:rPr>
          <w:rFonts w:cs="Times New Roman"/>
        </w:rPr>
        <w:fldChar w:fldCharType="end"/>
      </w:r>
      <w:r w:rsidRPr="000E4E10">
        <w:rPr>
          <w:rFonts w:cs="Times New Roman"/>
        </w:rPr>
        <w:t xml:space="preserve">. One objective of the SI </w:t>
      </w:r>
      <w:r w:rsidR="006320E0" w:rsidRPr="000E4E10">
        <w:rPr>
          <w:rFonts w:cs="Times New Roman"/>
        </w:rPr>
        <w:t xml:space="preserve">is to </w:t>
      </w:r>
      <w:r w:rsidR="0057488B" w:rsidRPr="000E4E10">
        <w:rPr>
          <w:rFonts w:cs="Times New Roman"/>
        </w:rPr>
        <w:t>discuss evaluation</w:t>
      </w:r>
      <w:r w:rsidR="00DA35E2" w:rsidRPr="000E4E10">
        <w:rPr>
          <w:rFonts w:cs="Times New Roman"/>
        </w:rPr>
        <w:t xml:space="preserve"> assumptions o</w:t>
      </w:r>
      <w:r w:rsidR="00473913" w:rsidRPr="000E4E10">
        <w:rPr>
          <w:rFonts w:cs="Times New Roman"/>
        </w:rPr>
        <w:t>f</w:t>
      </w:r>
      <w:r w:rsidR="00DA35E2" w:rsidRPr="000E4E10">
        <w:rPr>
          <w:rFonts w:cs="Times New Roman"/>
        </w:rPr>
        <w:t xml:space="preserve"> </w:t>
      </w:r>
      <w:r w:rsidR="00473913" w:rsidRPr="000E4E10">
        <w:rPr>
          <w:rFonts w:cs="Times New Roman"/>
        </w:rPr>
        <w:t xml:space="preserve">ambient IoT </w:t>
      </w:r>
      <w:r w:rsidR="00DA35E2" w:rsidRPr="000E4E10">
        <w:rPr>
          <w:rFonts w:cs="Times New Roman"/>
        </w:rPr>
        <w:t>coverage and remaining design targets of TR 38.848</w:t>
      </w:r>
      <w:r w:rsidR="006A37DB" w:rsidRPr="000E4E10">
        <w:rPr>
          <w:rFonts w:cs="Times New Roman"/>
        </w:rPr>
        <w:t xml:space="preserve">. </w:t>
      </w:r>
    </w:p>
    <w:p w14:paraId="50E168AC" w14:textId="62A83B8B" w:rsidR="002138D8" w:rsidRDefault="00443E7A" w:rsidP="007A2688">
      <w:pPr>
        <w:jc w:val="both"/>
        <w:rPr>
          <w:rFonts w:cs="Times New Roman"/>
        </w:rPr>
      </w:pPr>
      <w:r w:rsidRPr="000E4E10">
        <w:rPr>
          <w:rFonts w:cs="Times New Roman"/>
        </w:rPr>
        <w:t xml:space="preserve">Furthermore, </w:t>
      </w:r>
      <w:r w:rsidR="00A17223">
        <w:rPr>
          <w:rFonts w:cs="Times New Roman"/>
        </w:rPr>
        <w:t>the following</w:t>
      </w:r>
      <w:r w:rsidRPr="000E4E10">
        <w:rPr>
          <w:rFonts w:cs="Times New Roman"/>
        </w:rPr>
        <w:t xml:space="preserve"> was agreed in RAN WG1 #1</w:t>
      </w:r>
      <w:r w:rsidR="00A17223">
        <w:rPr>
          <w:rFonts w:cs="Times New Roman"/>
        </w:rPr>
        <w:t>16</w:t>
      </w:r>
      <w:r w:rsidR="008B69C8" w:rsidRPr="000E4E10">
        <w:rPr>
          <w:rFonts w:cs="Times New Roman"/>
        </w:rPr>
        <w:t xml:space="preserve"> [2]</w:t>
      </w:r>
      <w:r w:rsidR="00A17223">
        <w:rPr>
          <w:rFonts w:cs="Times New Roman"/>
        </w:rPr>
        <w:t>:</w:t>
      </w:r>
    </w:p>
    <w:tbl>
      <w:tblPr>
        <w:tblStyle w:val="TableGrid"/>
        <w:tblW w:w="0" w:type="auto"/>
        <w:tblLook w:val="04A0" w:firstRow="1" w:lastRow="0" w:firstColumn="1" w:lastColumn="0" w:noHBand="0" w:noVBand="1"/>
      </w:tblPr>
      <w:tblGrid>
        <w:gridCol w:w="9350"/>
      </w:tblGrid>
      <w:tr w:rsidR="00A17223" w14:paraId="498B2B19" w14:textId="77777777" w:rsidTr="00A17223">
        <w:tc>
          <w:tcPr>
            <w:tcW w:w="9350" w:type="dxa"/>
          </w:tcPr>
          <w:p w14:paraId="5CA44E26" w14:textId="77777777" w:rsidR="00A17223" w:rsidRPr="000E4E10" w:rsidRDefault="00A17223" w:rsidP="00A17223">
            <w:pPr>
              <w:pStyle w:val="ListParagraph"/>
              <w:numPr>
                <w:ilvl w:val="0"/>
                <w:numId w:val="7"/>
              </w:numPr>
              <w:jc w:val="both"/>
              <w:rPr>
                <w:rFonts w:ascii="Times New Roman" w:hAnsi="Times New Roman" w:cs="Times New Roman"/>
                <w:sz w:val="22"/>
                <w:szCs w:val="22"/>
              </w:rPr>
            </w:pPr>
            <w:r w:rsidRPr="000E4E10">
              <w:rPr>
                <w:rFonts w:ascii="Times New Roman" w:hAnsi="Times New Roman" w:cs="Times New Roman"/>
                <w:sz w:val="22"/>
                <w:szCs w:val="22"/>
              </w:rPr>
              <w:t>Consider one of two alternatives for obtaining receiver sensitivity needed for link budget calculation:</w:t>
            </w:r>
          </w:p>
          <w:p w14:paraId="2656E8D7"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Budget-Alt1: Receiver sensitivity is derived by a predefined threshold and no LLS is needed for link budget calculation.</w:t>
            </w:r>
          </w:p>
          <w:p w14:paraId="6F2F3C32"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Direct calculation of the maximum distance / pathloss based on predefined receiver sensitivity values and other related parameters.</w:t>
            </w:r>
          </w:p>
          <w:p w14:paraId="02253DEF"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 xml:space="preserve">Budget-Alt2: Receiver sensitivity is derived by required SINR which is given by LLS results. </w:t>
            </w:r>
          </w:p>
          <w:p w14:paraId="69C59F5C"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Required SINR should correspond to detailed LLS assumptions (e.g., BW, coding, data rate) to calculate receiver sensitivity, and then the maximum distance / pathloss can be derived.</w:t>
            </w:r>
          </w:p>
          <w:p w14:paraId="5D7F8CB3" w14:textId="77777777" w:rsidR="00A17223" w:rsidRPr="000E4E10" w:rsidRDefault="00A17223" w:rsidP="00A17223">
            <w:pPr>
              <w:jc w:val="both"/>
              <w:rPr>
                <w:rFonts w:cs="Times New Roman"/>
              </w:rPr>
            </w:pPr>
          </w:p>
          <w:p w14:paraId="01459EAD" w14:textId="77777777" w:rsidR="00A17223" w:rsidRPr="000E4E10" w:rsidRDefault="00A17223" w:rsidP="00A17223">
            <w:pPr>
              <w:pStyle w:val="ListParagraph"/>
              <w:numPr>
                <w:ilvl w:val="0"/>
                <w:numId w:val="7"/>
              </w:numPr>
              <w:jc w:val="both"/>
              <w:rPr>
                <w:rFonts w:ascii="Times New Roman" w:hAnsi="Times New Roman" w:cs="Times New Roman"/>
                <w:sz w:val="22"/>
                <w:szCs w:val="22"/>
              </w:rPr>
            </w:pPr>
            <w:r w:rsidRPr="000E4E10">
              <w:rPr>
                <w:rFonts w:ascii="Times New Roman" w:hAnsi="Times New Roman" w:cs="Times New Roman"/>
                <w:sz w:val="22"/>
                <w:szCs w:val="22"/>
              </w:rPr>
              <w:t>Use MPL and distance as performance evaluation metric for link budget calculation corresponding to pathloss model:</w:t>
            </w:r>
          </w:p>
          <w:p w14:paraId="66E4F8AF"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 xml:space="preserve">D1T1: </w:t>
            </w:r>
          </w:p>
          <w:p w14:paraId="7925475C"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 xml:space="preserve">InF-DH defined in TR38.901 [3] is used. </w:t>
            </w:r>
          </w:p>
          <w:p w14:paraId="262F8E68"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Decide which of the following is used for each link, NLOS or LOS</w:t>
            </w:r>
          </w:p>
          <w:p w14:paraId="0976FA89"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FFS: InF-SH</w:t>
            </w:r>
          </w:p>
          <w:p w14:paraId="34760993"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D2T2: down-select from the following path loss models</w:t>
            </w:r>
          </w:p>
          <w:p w14:paraId="2F5A21E6"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InF-DL defined in TR38.901 where the BS path loss model is reused for intermediate-UE with antenna height of 1.5m</w:t>
            </w:r>
          </w:p>
          <w:p w14:paraId="2FD331B3" w14:textId="77777777" w:rsidR="00A17223" w:rsidRPr="000E4E10"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InH-Office model defined in TR38.901, (a.k.a, InH_B in Report ITU-R M.2412-0) where the BS path loss model is reused for intermediate-UE with antenna height of 1.5m</w:t>
            </w:r>
          </w:p>
          <w:p w14:paraId="54265BE5" w14:textId="77777777" w:rsidR="00A17223" w:rsidRDefault="00A17223" w:rsidP="00A17223">
            <w:pPr>
              <w:pStyle w:val="ListParagraph"/>
              <w:numPr>
                <w:ilvl w:val="1"/>
                <w:numId w:val="5"/>
              </w:numPr>
              <w:jc w:val="both"/>
              <w:rPr>
                <w:rFonts w:ascii="Times New Roman" w:hAnsi="Times New Roman" w:cs="Times New Roman"/>
                <w:sz w:val="22"/>
                <w:szCs w:val="22"/>
              </w:rPr>
            </w:pPr>
            <w:r w:rsidRPr="000E4E10">
              <w:rPr>
                <w:rFonts w:ascii="Times New Roman" w:hAnsi="Times New Roman" w:cs="Times New Roman"/>
                <w:sz w:val="22"/>
                <w:szCs w:val="22"/>
              </w:rPr>
              <w:t>Decide which of the following is used for each link, NLOS or LOS</w:t>
            </w:r>
          </w:p>
          <w:p w14:paraId="5EA03F0D" w14:textId="77777777" w:rsidR="00A17223" w:rsidRPr="00A17223" w:rsidRDefault="00A17223" w:rsidP="00A17223">
            <w:pPr>
              <w:pStyle w:val="ListParagraph"/>
              <w:ind w:left="1080"/>
              <w:jc w:val="both"/>
              <w:rPr>
                <w:rFonts w:ascii="Times New Roman" w:hAnsi="Times New Roman" w:cs="Times New Roman"/>
                <w:sz w:val="22"/>
                <w:szCs w:val="22"/>
              </w:rPr>
            </w:pPr>
          </w:p>
          <w:p w14:paraId="449FADEA" w14:textId="77777777" w:rsidR="00A17223" w:rsidRDefault="00A17223" w:rsidP="00A17223">
            <w:pPr>
              <w:pStyle w:val="ListParagraph"/>
              <w:numPr>
                <w:ilvl w:val="0"/>
                <w:numId w:val="7"/>
              </w:numPr>
              <w:jc w:val="both"/>
              <w:rPr>
                <w:rFonts w:ascii="Times New Roman" w:hAnsi="Times New Roman" w:cs="Times New Roman"/>
                <w:sz w:val="22"/>
                <w:szCs w:val="22"/>
              </w:rPr>
            </w:pPr>
            <w:r w:rsidRPr="000E4E10">
              <w:rPr>
                <w:rFonts w:ascii="Times New Roman" w:hAnsi="Times New Roman" w:cs="Times New Roman"/>
                <w:sz w:val="22"/>
                <w:szCs w:val="22"/>
              </w:rPr>
              <w:t>Companies are encouraged to consider Table 3.4.2 in R1-2401735 [4] for their contributions to RAN1#116bis regarding link budget template.</w:t>
            </w:r>
          </w:p>
          <w:p w14:paraId="7F35AF18" w14:textId="77777777" w:rsidR="00A17223" w:rsidRDefault="00A17223" w:rsidP="007A2688">
            <w:pPr>
              <w:jc w:val="both"/>
              <w:rPr>
                <w:rFonts w:cs="Times New Roman"/>
              </w:rPr>
            </w:pPr>
          </w:p>
        </w:tc>
      </w:tr>
    </w:tbl>
    <w:p w14:paraId="7D9B493C" w14:textId="77777777" w:rsidR="00A17223" w:rsidRDefault="00A17223" w:rsidP="00A17223">
      <w:pPr>
        <w:jc w:val="both"/>
        <w:rPr>
          <w:rFonts w:cs="Times New Roman"/>
        </w:rPr>
      </w:pPr>
    </w:p>
    <w:p w14:paraId="5CCF9EAC" w14:textId="77777777" w:rsidR="00A17223" w:rsidRPr="000E4E10" w:rsidRDefault="00A17223" w:rsidP="00A17223">
      <w:pPr>
        <w:jc w:val="both"/>
        <w:rPr>
          <w:rFonts w:cs="Times New Roman"/>
        </w:rPr>
      </w:pPr>
      <w:r w:rsidRPr="000E4E10">
        <w:rPr>
          <w:rFonts w:cs="Times New Roman"/>
        </w:rPr>
        <w:t>This contribution discusses the following:</w:t>
      </w:r>
    </w:p>
    <w:p w14:paraId="240719BB"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Defining link budget calculation components for coverage evaluation.</w:t>
      </w:r>
    </w:p>
    <w:p w14:paraId="3F72EE54"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 xml:space="preserve">Defining necessary further evaluation assumptions of deployment scenarios for coverage and coexistence evaluations. </w:t>
      </w:r>
    </w:p>
    <w:p w14:paraId="2DD19861" w14:textId="6F991102" w:rsidR="00A17223" w:rsidRPr="00CE3D76"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lastRenderedPageBreak/>
        <w:t>Concluding on remaining design targets of TR 38.848 (Applicable maximum distance target values(s), Definition of latency, 2D distribution of devices)</w:t>
      </w:r>
    </w:p>
    <w:p w14:paraId="065CB0A7" w14:textId="77777777" w:rsidR="00885699" w:rsidRPr="00F80D29" w:rsidRDefault="00885699" w:rsidP="00885699">
      <w:pPr>
        <w:pStyle w:val="Heading1"/>
        <w:rPr>
          <w:lang w:val="en-US"/>
        </w:rPr>
      </w:pPr>
      <w:r w:rsidRPr="00F80D29">
        <w:rPr>
          <w:lang w:val="en-US"/>
        </w:rPr>
        <w:t>Coverage Evaluation Assumptions</w:t>
      </w:r>
    </w:p>
    <w:p w14:paraId="647FCEF6" w14:textId="72EB2FBD" w:rsidR="00885699" w:rsidRPr="0056154C" w:rsidRDefault="00885699" w:rsidP="00885699">
      <w:pPr>
        <w:rPr>
          <w:rFonts w:cs="Times New Roman"/>
          <w:lang w:eastAsia="zh-CN"/>
        </w:rPr>
      </w:pPr>
      <w:r w:rsidRPr="0056154C">
        <w:rPr>
          <w:rFonts w:cs="Times New Roman"/>
          <w:lang w:eastAsia="zh-CN"/>
        </w:rPr>
        <w:t>It was agreed to consider the following evaluation scenarios [1][</w:t>
      </w:r>
      <w:r w:rsidR="00F72D47" w:rsidRPr="0056154C">
        <w:rPr>
          <w:rFonts w:cs="Times New Roman"/>
          <w:lang w:eastAsia="zh-CN"/>
        </w:rPr>
        <w:t>5</w:t>
      </w:r>
      <w:r w:rsidRPr="0056154C">
        <w:rPr>
          <w:rFonts w:cs="Times New Roman"/>
          <w:lang w:eastAsia="zh-CN"/>
        </w:rPr>
        <w:t xml:space="preserve">]: </w:t>
      </w:r>
    </w:p>
    <w:p w14:paraId="1633A350" w14:textId="77777777" w:rsidR="00885699" w:rsidRPr="0056154C" w:rsidRDefault="00885699" w:rsidP="00324D62">
      <w:pPr>
        <w:pStyle w:val="ListParagraph"/>
        <w:numPr>
          <w:ilvl w:val="0"/>
          <w:numId w:val="6"/>
        </w:numPr>
        <w:rPr>
          <w:rFonts w:ascii="Times New Roman" w:hAnsi="Times New Roman" w:cs="Times New Roman"/>
          <w:sz w:val="22"/>
          <w:szCs w:val="22"/>
          <w:lang w:eastAsia="zh-CN"/>
        </w:rPr>
      </w:pPr>
      <w:r w:rsidRPr="0056154C">
        <w:rPr>
          <w:rFonts w:ascii="Times New Roman" w:hAnsi="Times New Roman" w:cs="Times New Roman"/>
          <w:sz w:val="22"/>
          <w:szCs w:val="22"/>
          <w:lang w:eastAsia="zh-CN"/>
        </w:rPr>
        <w:t>Deployment scenario 1 (BS indoors – Device indoors) with Topology 1 (BS ↔ Ambient IoT device).</w:t>
      </w:r>
    </w:p>
    <w:p w14:paraId="560CF5C6" w14:textId="77777777" w:rsidR="00885699" w:rsidRPr="0056154C" w:rsidRDefault="00885699" w:rsidP="00324D62">
      <w:pPr>
        <w:pStyle w:val="ListParagraph"/>
        <w:numPr>
          <w:ilvl w:val="0"/>
          <w:numId w:val="6"/>
        </w:numPr>
        <w:rPr>
          <w:rFonts w:ascii="Times New Roman" w:hAnsi="Times New Roman" w:cs="Times New Roman"/>
          <w:sz w:val="22"/>
          <w:szCs w:val="22"/>
          <w:lang w:eastAsia="zh-CN"/>
        </w:rPr>
      </w:pPr>
      <w:r w:rsidRPr="0056154C">
        <w:rPr>
          <w:rFonts w:ascii="Times New Roman" w:hAnsi="Times New Roman" w:cs="Times New Roman"/>
          <w:sz w:val="22"/>
          <w:szCs w:val="22"/>
          <w:lang w:eastAsia="zh-CN"/>
        </w:rPr>
        <w:t>Deployment scenario 2 (BS outdoors – Device indoors) with Topology 2 (BS ↔ Intermediate node ↔ Ambient IoT device), where intermediate node UE is indoors under network control.</w:t>
      </w:r>
    </w:p>
    <w:p w14:paraId="4D192540" w14:textId="37404C97" w:rsidR="00246F97" w:rsidRPr="00692AFF" w:rsidRDefault="006E3A3E" w:rsidP="00246F97">
      <w:pPr>
        <w:pStyle w:val="Heading2"/>
        <w:rPr>
          <w:sz w:val="28"/>
          <w:szCs w:val="28"/>
          <w:lang w:val="en-US"/>
        </w:rPr>
      </w:pPr>
      <w:r w:rsidRPr="00692AFF">
        <w:rPr>
          <w:sz w:val="28"/>
          <w:szCs w:val="28"/>
          <w:lang w:val="en-US"/>
        </w:rPr>
        <w:t>Evaluation Assumptions for Deployment Scenario 1 – Topology 1</w:t>
      </w:r>
    </w:p>
    <w:p w14:paraId="0C21E842" w14:textId="379B6B9F" w:rsidR="006E3A3E" w:rsidRPr="00E45118" w:rsidRDefault="00A75600" w:rsidP="006E3A3E">
      <w:pPr>
        <w:pStyle w:val="TH"/>
        <w:rPr>
          <w:rFonts w:ascii="Times New Roman" w:hAnsi="Times New Roman"/>
        </w:rPr>
      </w:pPr>
      <w:r>
        <w:rPr>
          <w:rFonts w:ascii="Times New Roman" w:hAnsi="Times New Roman"/>
        </w:rPr>
        <w:t xml:space="preserve">Table 1: </w:t>
      </w:r>
      <w:r w:rsidR="004B192C" w:rsidRPr="00E45118">
        <w:rPr>
          <w:rFonts w:ascii="Times New Roman" w:hAnsi="Times New Roman"/>
        </w:rPr>
        <w:t>Coverage Evaluation</w:t>
      </w:r>
      <w:r w:rsidR="006E3A3E" w:rsidRPr="00E45118">
        <w:rPr>
          <w:rFonts w:ascii="Times New Roman" w:hAnsi="Times New Roman"/>
        </w:rPr>
        <w:t xml:space="preserve"> </w:t>
      </w:r>
      <w:r w:rsidR="004B192C" w:rsidRPr="00E45118">
        <w:rPr>
          <w:rFonts w:ascii="Times New Roman" w:hAnsi="Times New Roman"/>
        </w:rPr>
        <w:t>A</w:t>
      </w:r>
      <w:r w:rsidR="006E3A3E" w:rsidRPr="00E45118">
        <w:rPr>
          <w:rFonts w:ascii="Times New Roman" w:hAnsi="Times New Roman"/>
        </w:rPr>
        <w:t xml:space="preserve">ssumptions for </w:t>
      </w:r>
      <w:r w:rsidR="004B192C" w:rsidRPr="00E45118">
        <w:rPr>
          <w:rFonts w:ascii="Times New Roman" w:hAnsi="Times New Roman"/>
        </w:rPr>
        <w:t>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850"/>
      </w:tblGrid>
      <w:tr w:rsidR="003310BA" w:rsidRPr="00E45118" w14:paraId="1B7705E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D7DC16" w14:textId="77777777" w:rsidR="006E3A3E" w:rsidRPr="00E45118" w:rsidRDefault="006E3A3E" w:rsidP="00780A93">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322DCA1" w14:textId="77777777" w:rsidR="006E3A3E" w:rsidRPr="00E45118" w:rsidRDefault="006E3A3E" w:rsidP="00780A93">
            <w:pPr>
              <w:pStyle w:val="TAH"/>
              <w:rPr>
                <w:rFonts w:ascii="Times New Roman" w:hAnsi="Times New Roman"/>
                <w:b w:val="0"/>
                <w:sz w:val="20"/>
              </w:rPr>
            </w:pPr>
            <w:r w:rsidRPr="00E45118">
              <w:rPr>
                <w:rFonts w:ascii="Times New Roman" w:hAnsi="Times New Roman"/>
                <w:sz w:val="20"/>
              </w:rPr>
              <w:t>Values</w:t>
            </w:r>
          </w:p>
        </w:tc>
      </w:tr>
      <w:tr w:rsidR="003310BA" w:rsidRPr="00E45118" w14:paraId="772D409A"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291FBE"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04B38CCD" w14:textId="113CE1D4"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InF-DH</w:t>
            </w:r>
            <w:r w:rsidR="000E2975">
              <w:rPr>
                <w:rFonts w:eastAsia="SimSun" w:cs="Times New Roman"/>
                <w:sz w:val="20"/>
                <w:szCs w:val="20"/>
              </w:rPr>
              <w:t xml:space="preserve"> (LOS/NLOS based on distance-dependent probability)</w:t>
            </w:r>
          </w:p>
        </w:tc>
      </w:tr>
      <w:tr w:rsidR="003310BA" w:rsidRPr="00E45118" w14:paraId="0104CFB7"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453A0" w14:textId="287D5A8F"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Hall </w:t>
            </w:r>
            <w:r w:rsidR="003310BA" w:rsidRPr="00E45118">
              <w:rPr>
                <w:rFonts w:eastAsia="SimSun" w:cs="Times New Roman"/>
                <w:sz w:val="20"/>
                <w:szCs w:val="20"/>
              </w:rPr>
              <w:t>S</w:t>
            </w:r>
            <w:r w:rsidRPr="00E45118">
              <w:rPr>
                <w:rFonts w:eastAsia="SimSun" w:cs="Times New Roman"/>
                <w:sz w:val="20"/>
                <w:szCs w:val="20"/>
              </w:rPr>
              <w:t>ize</w:t>
            </w:r>
          </w:p>
        </w:tc>
        <w:tc>
          <w:tcPr>
            <w:tcW w:w="3252" w:type="pct"/>
            <w:tcBorders>
              <w:top w:val="single" w:sz="4" w:space="0" w:color="auto"/>
              <w:left w:val="single" w:sz="4" w:space="0" w:color="auto"/>
              <w:bottom w:val="single" w:sz="4" w:space="0" w:color="auto"/>
              <w:right w:val="single" w:sz="4" w:space="0" w:color="auto"/>
            </w:tcBorders>
            <w:hideMark/>
          </w:tcPr>
          <w:p w14:paraId="56226836" w14:textId="3DFFF768" w:rsidR="006E3A3E" w:rsidRPr="00E45118" w:rsidRDefault="006E3A3E" w:rsidP="00780A93">
            <w:pPr>
              <w:keepNext/>
              <w:keepLines/>
              <w:spacing w:after="0"/>
              <w:rPr>
                <w:rFonts w:eastAsia="SimSun" w:cs="Times New Roman"/>
                <w:sz w:val="20"/>
                <w:szCs w:val="20"/>
              </w:rPr>
            </w:pPr>
            <w:r w:rsidRPr="00E45118">
              <w:rPr>
                <w:rFonts w:cs="Times New Roman"/>
                <w:sz w:val="20"/>
                <w:szCs w:val="20"/>
              </w:rPr>
              <w:t>120x60 m</w:t>
            </w:r>
          </w:p>
        </w:tc>
      </w:tr>
      <w:tr w:rsidR="003310BA" w:rsidRPr="00E45118" w14:paraId="37205A9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A148C4" w14:textId="085733F2"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Room </w:t>
            </w:r>
            <w:r w:rsidR="003310BA" w:rsidRPr="00E45118">
              <w:rPr>
                <w:rFonts w:eastAsia="SimSun" w:cs="Times New Roman"/>
                <w:sz w:val="20"/>
                <w:szCs w:val="20"/>
              </w:rPr>
              <w:t>H</w:t>
            </w:r>
            <w:r w:rsidRPr="00E45118">
              <w:rPr>
                <w:rFonts w:eastAsia="SimSun" w:cs="Times New Roman"/>
                <w:sz w:val="20"/>
                <w:szCs w:val="20"/>
              </w:rPr>
              <w:t>eight</w:t>
            </w:r>
          </w:p>
        </w:tc>
        <w:tc>
          <w:tcPr>
            <w:tcW w:w="3252" w:type="pct"/>
            <w:tcBorders>
              <w:top w:val="single" w:sz="4" w:space="0" w:color="auto"/>
              <w:left w:val="single" w:sz="4" w:space="0" w:color="auto"/>
              <w:bottom w:val="single" w:sz="4" w:space="0" w:color="auto"/>
              <w:right w:val="single" w:sz="4" w:space="0" w:color="auto"/>
            </w:tcBorders>
            <w:hideMark/>
          </w:tcPr>
          <w:p w14:paraId="36716444"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10 m</w:t>
            </w:r>
          </w:p>
        </w:tc>
      </w:tr>
      <w:tr w:rsidR="003310BA" w:rsidRPr="00E45118" w14:paraId="6E396EB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0E2FE"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511FB0" w14:textId="77777777" w:rsidR="006E3A3E" w:rsidRPr="00E45118" w:rsidRDefault="006E3A3E" w:rsidP="00780A93">
            <w:pPr>
              <w:keepNext/>
              <w:keepLines/>
              <w:spacing w:after="0"/>
              <w:rPr>
                <w:rFonts w:eastAsia="SimSun" w:cs="Times New Roman"/>
                <w:sz w:val="20"/>
                <w:szCs w:val="20"/>
                <w:lang w:eastAsia="ko-KR"/>
              </w:rPr>
            </w:pPr>
            <w:r w:rsidRPr="00E45118">
              <w:rPr>
                <w:rFonts w:eastAsia="SimSun" w:cs="Times New Roman"/>
                <w:sz w:val="20"/>
                <w:szCs w:val="20"/>
              </w:rPr>
              <w:t>None</w:t>
            </w:r>
          </w:p>
        </w:tc>
      </w:tr>
      <w:tr w:rsidR="003310BA" w:rsidRPr="00E45118" w14:paraId="26C7FD1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84848" w14:textId="242F9B12"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BS </w:t>
            </w:r>
            <w:r w:rsidR="003310BA" w:rsidRPr="00E45118">
              <w:rPr>
                <w:rFonts w:eastAsia="SimSun" w:cs="Times New Roman"/>
                <w:sz w:val="20"/>
                <w:szCs w:val="20"/>
              </w:rPr>
              <w:t>A</w:t>
            </w:r>
            <w:r w:rsidRPr="00E45118">
              <w:rPr>
                <w:rFonts w:eastAsia="SimSun" w:cs="Times New Roman"/>
                <w:sz w:val="20"/>
                <w:szCs w:val="20"/>
              </w:rPr>
              <w:t xml:space="preserve">ntenna </w:t>
            </w:r>
            <w:r w:rsidR="003310BA" w:rsidRPr="00E45118">
              <w:rPr>
                <w:rFonts w:eastAsia="SimSun" w:cs="Times New Roman"/>
                <w:sz w:val="20"/>
                <w:szCs w:val="20"/>
              </w:rPr>
              <w:t>C</w:t>
            </w:r>
            <w:r w:rsidRPr="00E45118">
              <w:rPr>
                <w:rFonts w:eastAsia="SimSun" w:cs="Times New Roman"/>
                <w:sz w:val="20"/>
                <w:szCs w:val="20"/>
              </w:rPr>
              <w:t>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1D9ACD3"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3310BA" w:rsidRPr="00E45118" w14:paraId="36397961"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5E892" w14:textId="64F6D13A" w:rsidR="006E3A3E" w:rsidRPr="00E45118" w:rsidRDefault="003310BA" w:rsidP="00780A93">
            <w:pPr>
              <w:keepNext/>
              <w:keepLines/>
              <w:spacing w:after="0"/>
              <w:rPr>
                <w:rFonts w:eastAsia="SimSun" w:cs="Times New Roman"/>
                <w:sz w:val="20"/>
                <w:szCs w:val="20"/>
              </w:rPr>
            </w:pPr>
            <w:r w:rsidRPr="00E45118">
              <w:rPr>
                <w:rFonts w:eastAsia="SimSun" w:cs="Times New Roman"/>
                <w:sz w:val="20"/>
                <w:szCs w:val="20"/>
              </w:rPr>
              <w:t>IoT Device</w:t>
            </w:r>
            <w:r w:rsidR="006E3A3E" w:rsidRPr="00E45118">
              <w:rPr>
                <w:rFonts w:eastAsia="SimSun" w:cs="Times New Roman"/>
                <w:sz w:val="20"/>
                <w:szCs w:val="20"/>
              </w:rPr>
              <w:t xml:space="preserve"> </w:t>
            </w:r>
            <w:r w:rsidRPr="00E45118">
              <w:rPr>
                <w:rFonts w:eastAsia="SimSun" w:cs="Times New Roman"/>
                <w:sz w:val="20"/>
                <w:szCs w:val="20"/>
              </w:rPr>
              <w:t>A</w:t>
            </w:r>
            <w:r w:rsidR="006E3A3E" w:rsidRPr="00E45118">
              <w:rPr>
                <w:rFonts w:eastAsia="SimSun" w:cs="Times New Roman"/>
                <w:sz w:val="20"/>
                <w:szCs w:val="20"/>
              </w:rPr>
              <w:t xml:space="preserve">ntenna </w:t>
            </w:r>
            <w:r w:rsidRPr="00E45118">
              <w:rPr>
                <w:rFonts w:eastAsia="SimSun" w:cs="Times New Roman"/>
                <w:sz w:val="20"/>
                <w:szCs w:val="20"/>
              </w:rPr>
              <w:t>C</w:t>
            </w:r>
            <w:r w:rsidR="006E3A3E" w:rsidRPr="00E45118">
              <w:rPr>
                <w:rFonts w:eastAsia="SimSun" w:cs="Times New Roman"/>
                <w:sz w:val="20"/>
                <w:szCs w:val="20"/>
              </w:rPr>
              <w:t>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1F81B3B"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3310BA" w:rsidRPr="00E45118" w14:paraId="3756F648"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CBE6" w14:textId="4F029882"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BS </w:t>
            </w:r>
            <w:r w:rsidR="001F0C09">
              <w:rPr>
                <w:rFonts w:eastAsia="SimSun" w:cs="Times New Roman"/>
                <w:sz w:val="20"/>
                <w:szCs w:val="20"/>
              </w:rPr>
              <w:t xml:space="preserve">Reader </w:t>
            </w:r>
            <w:r w:rsidR="00CF1506">
              <w:rPr>
                <w:rFonts w:eastAsia="SimSun" w:cs="Times New Roman"/>
                <w:sz w:val="20"/>
                <w:szCs w:val="20"/>
              </w:rPr>
              <w:t>D</w:t>
            </w:r>
            <w:r w:rsidRPr="00E45118">
              <w:rPr>
                <w:rFonts w:eastAsia="SimSun" w:cs="Times New Roman"/>
                <w:sz w:val="20"/>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B9F126B" w14:textId="77777777" w:rsidR="006E3A3E" w:rsidRPr="00E45118" w:rsidRDefault="006E3A3E" w:rsidP="00780A93">
            <w:pPr>
              <w:spacing w:line="252" w:lineRule="auto"/>
              <w:rPr>
                <w:rFonts w:cs="Times New Roman"/>
                <w:sz w:val="20"/>
                <w:szCs w:val="20"/>
              </w:rPr>
            </w:pPr>
            <w:r w:rsidRPr="00E45118">
              <w:rPr>
                <w:rFonts w:cs="Times New Roman"/>
                <w:sz w:val="20"/>
                <w:szCs w:val="20"/>
              </w:rPr>
              <w:t>18 BSs on a square lattice with spacing D, located D/2 from the walls.</w:t>
            </w:r>
          </w:p>
          <w:p w14:paraId="609260DF" w14:textId="77777777" w:rsidR="006E3A3E" w:rsidRPr="00E45118" w:rsidRDefault="006E3A3E" w:rsidP="00780A93">
            <w:pPr>
              <w:pStyle w:val="B1"/>
              <w:rPr>
                <w:lang w:val="en-US"/>
              </w:rPr>
            </w:pPr>
            <w:r w:rsidRPr="00E45118">
              <w:rPr>
                <w:lang w:val="en-US"/>
              </w:rPr>
              <w:t>-</w:t>
            </w:r>
            <w:r w:rsidRPr="00E45118">
              <w:rPr>
                <w:lang w:val="en-US"/>
              </w:rPr>
              <w:tab/>
              <w:t>for the small hall (L=120m x W=60m): D=20m</w:t>
            </w:r>
          </w:p>
          <w:p w14:paraId="4C175CFB" w14:textId="4FC87F75" w:rsidR="006E3A3E" w:rsidRPr="00E45118" w:rsidRDefault="006E3A3E" w:rsidP="00780A93">
            <w:pPr>
              <w:keepNext/>
              <w:keepLines/>
              <w:spacing w:after="0"/>
              <w:rPr>
                <w:rFonts w:eastAsia="SimSun" w:cs="Times New Roman"/>
                <w:sz w:val="20"/>
                <w:szCs w:val="20"/>
              </w:rPr>
            </w:pPr>
            <w:r w:rsidRPr="00E45118">
              <w:rPr>
                <w:rFonts w:eastAsia="SimSun" w:cs="Times New Roman"/>
                <w:noProof/>
                <w:sz w:val="20"/>
                <w:szCs w:val="20"/>
              </w:rPr>
              <w:drawing>
                <wp:inline distT="0" distB="0" distL="0" distR="0" wp14:anchorId="2F0B9BF7" wp14:editId="4F2DB583">
                  <wp:extent cx="2990850" cy="1628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D67BD" w:rsidRPr="00E45118" w14:paraId="4788FFB9"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D11EBF" w14:textId="207F1664" w:rsidR="00FD67BD" w:rsidRPr="00E45118" w:rsidRDefault="00FD67BD" w:rsidP="00780A93">
            <w:pPr>
              <w:keepNext/>
              <w:keepLines/>
              <w:spacing w:after="0"/>
              <w:rPr>
                <w:rFonts w:eastAsia="SimSun" w:cs="Times New Roman"/>
                <w:sz w:val="20"/>
                <w:szCs w:val="20"/>
              </w:rPr>
            </w:pPr>
            <w:r w:rsidRPr="00E45118">
              <w:rPr>
                <w:rFonts w:eastAsia="SimSun" w:cs="Times New Roman"/>
                <w:sz w:val="20"/>
                <w:szCs w:val="20"/>
              </w:rPr>
              <w:t xml:space="preserve">BS </w:t>
            </w:r>
            <w:r w:rsidR="001F0C09">
              <w:rPr>
                <w:rFonts w:eastAsia="SimSun" w:cs="Times New Roman"/>
                <w:sz w:val="20"/>
                <w:szCs w:val="20"/>
              </w:rPr>
              <w:t xml:space="preserve">Reader </w:t>
            </w:r>
            <w:r w:rsidRPr="00E45118">
              <w:rPr>
                <w:rFonts w:eastAsia="SimSun" w:cs="Times New Roman"/>
                <w:sz w:val="20"/>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49587D7" w14:textId="71AA6790" w:rsidR="00FD67BD" w:rsidRPr="00E45118" w:rsidRDefault="00FD67BD" w:rsidP="00780A93">
            <w:pPr>
              <w:keepNext/>
              <w:keepLines/>
              <w:spacing w:after="0"/>
              <w:rPr>
                <w:rFonts w:eastAsia="SimSun" w:cs="Times New Roman"/>
                <w:sz w:val="20"/>
                <w:szCs w:val="20"/>
              </w:rPr>
            </w:pPr>
            <w:r w:rsidRPr="00E45118">
              <w:rPr>
                <w:rFonts w:eastAsia="SimSun" w:cs="Times New Roman"/>
                <w:sz w:val="20"/>
                <w:szCs w:val="20"/>
              </w:rPr>
              <w:t>8 m</w:t>
            </w:r>
          </w:p>
        </w:tc>
      </w:tr>
      <w:tr w:rsidR="0063514C" w:rsidRPr="00E45118" w14:paraId="3E7B230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ECD5A0" w14:textId="461B4AFA" w:rsidR="0063514C" w:rsidRPr="00E45118" w:rsidRDefault="0063514C" w:rsidP="00780A93">
            <w:pPr>
              <w:keepNext/>
              <w:keepLines/>
              <w:spacing w:after="0"/>
              <w:rPr>
                <w:rFonts w:eastAsia="SimSun" w:cs="Times New Roman"/>
                <w:sz w:val="20"/>
                <w:szCs w:val="20"/>
              </w:rPr>
            </w:pPr>
            <w:r>
              <w:rPr>
                <w:rFonts w:eastAsia="SimSun" w:cs="Times New Roman"/>
                <w:sz w:val="20"/>
                <w:szCs w:val="20"/>
              </w:rPr>
              <w:t xml:space="preserve">BS </w:t>
            </w:r>
            <w:r w:rsidR="00B63F8D">
              <w:rPr>
                <w:rFonts w:eastAsia="SimSun" w:cs="Times New Roman"/>
                <w:sz w:val="20"/>
                <w:szCs w:val="20"/>
              </w:rPr>
              <w:t xml:space="preserve">Reader </w:t>
            </w:r>
            <w:r>
              <w:rPr>
                <w:rFonts w:eastAsia="SimSun" w:cs="Times New Roman"/>
                <w:sz w:val="20"/>
                <w:szCs w:val="20"/>
              </w:rPr>
              <w:t>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71CC1CD6" w14:textId="1F6731BC" w:rsidR="0063514C" w:rsidRPr="00E45118" w:rsidRDefault="00B63F8D" w:rsidP="00780A93">
            <w:pPr>
              <w:keepNext/>
              <w:keepLines/>
              <w:spacing w:after="0"/>
              <w:rPr>
                <w:rFonts w:eastAsia="SimSun" w:cs="Times New Roman"/>
                <w:sz w:val="20"/>
                <w:szCs w:val="20"/>
              </w:rPr>
            </w:pPr>
            <w:r>
              <w:rPr>
                <w:rFonts w:eastAsia="SimSun" w:cs="Times New Roman"/>
                <w:sz w:val="20"/>
                <w:szCs w:val="20"/>
              </w:rPr>
              <w:t>23</w:t>
            </w:r>
            <w:r w:rsidR="0063514C">
              <w:rPr>
                <w:rFonts w:eastAsia="SimSun" w:cs="Times New Roman"/>
                <w:sz w:val="20"/>
                <w:szCs w:val="20"/>
              </w:rPr>
              <w:t xml:space="preserve"> dBm </w:t>
            </w:r>
            <w:r>
              <w:rPr>
                <w:rFonts w:eastAsia="SimSun" w:cs="Times New Roman"/>
                <w:sz w:val="20"/>
                <w:szCs w:val="20"/>
              </w:rPr>
              <w:t>in UL spectrum</w:t>
            </w:r>
            <w:r w:rsidR="009835AB">
              <w:rPr>
                <w:rFonts w:eastAsia="SimSun" w:cs="Times New Roman"/>
                <w:sz w:val="20"/>
                <w:szCs w:val="20"/>
              </w:rPr>
              <w:t xml:space="preserve"> and 33 dBm in DL spectrum </w:t>
            </w:r>
            <w:r w:rsidR="0063514C">
              <w:rPr>
                <w:rFonts w:eastAsia="SimSun" w:cs="Times New Roman"/>
                <w:sz w:val="20"/>
                <w:szCs w:val="20"/>
              </w:rPr>
              <w:t>(other values are not precluded)</w:t>
            </w:r>
          </w:p>
        </w:tc>
      </w:tr>
      <w:tr w:rsidR="003310BA" w:rsidRPr="00E45118" w14:paraId="5ED3466D"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2ED9E" w14:textId="57121338" w:rsidR="006E3A3E" w:rsidRPr="00E45118" w:rsidRDefault="009C1D17" w:rsidP="00780A93">
            <w:pPr>
              <w:keepNext/>
              <w:keepLines/>
              <w:spacing w:after="0"/>
              <w:rPr>
                <w:rFonts w:eastAsia="SimSun" w:cs="Times New Roman"/>
                <w:sz w:val="20"/>
                <w:szCs w:val="20"/>
              </w:rPr>
            </w:pPr>
            <w:r w:rsidRPr="00E45118">
              <w:rPr>
                <w:rFonts w:eastAsia="SimSun" w:cs="Times New Roman"/>
                <w:sz w:val="20"/>
                <w:szCs w:val="20"/>
              </w:rPr>
              <w:t>IoT</w:t>
            </w:r>
            <w:r w:rsidR="006E3A3E" w:rsidRPr="00E45118">
              <w:rPr>
                <w:rFonts w:eastAsia="SimSun" w:cs="Times New Roman"/>
                <w:sz w:val="20"/>
                <w:szCs w:val="20"/>
              </w:rPr>
              <w:t xml:space="preserve"> </w:t>
            </w:r>
            <w:r w:rsidR="00FD67BD" w:rsidRPr="00E45118">
              <w:rPr>
                <w:rFonts w:eastAsia="SimSun" w:cs="Times New Roman"/>
                <w:sz w:val="20"/>
                <w:szCs w:val="20"/>
              </w:rPr>
              <w:t>D</w:t>
            </w:r>
            <w:r w:rsidRPr="00E45118">
              <w:rPr>
                <w:rFonts w:eastAsia="SimSun" w:cs="Times New Roman"/>
                <w:sz w:val="20"/>
                <w:szCs w:val="20"/>
              </w:rPr>
              <w:t xml:space="preserve">evice </w:t>
            </w:r>
            <w:r w:rsidR="00FD67BD" w:rsidRPr="00E45118">
              <w:rPr>
                <w:rFonts w:eastAsia="SimSun" w:cs="Times New Roman"/>
                <w:sz w:val="20"/>
                <w:szCs w:val="20"/>
              </w:rPr>
              <w:t>D</w:t>
            </w:r>
            <w:r w:rsidR="006E3A3E" w:rsidRPr="00E45118">
              <w:rPr>
                <w:rFonts w:eastAsia="SimSun" w:cs="Times New Roman"/>
                <w:sz w:val="20"/>
                <w:szCs w:val="20"/>
              </w:rPr>
              <w:t xml:space="preserve">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B686DE2" w14:textId="0F25621A" w:rsidR="002539BB" w:rsidRDefault="00C7591A"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 xml:space="preserve">Option 1: </w:t>
            </w:r>
            <w:r w:rsidR="002539BB">
              <w:rPr>
                <w:rFonts w:ascii="Times New Roman" w:eastAsia="SimSun" w:hAnsi="Times New Roman" w:cs="Times New Roman"/>
                <w:sz w:val="20"/>
                <w:szCs w:val="20"/>
              </w:rPr>
              <w:t>U</w:t>
            </w:r>
            <w:r w:rsidR="006E3A3E" w:rsidRPr="00AC59D7">
              <w:rPr>
                <w:rFonts w:ascii="Times New Roman" w:eastAsia="SimSun" w:hAnsi="Times New Roman" w:cs="Times New Roman"/>
                <w:sz w:val="20"/>
                <w:szCs w:val="20"/>
              </w:rPr>
              <w:t>niform</w:t>
            </w:r>
            <w:r w:rsidR="009C1D17" w:rsidRPr="00AC59D7">
              <w:rPr>
                <w:rFonts w:ascii="Times New Roman" w:eastAsia="SimSun" w:hAnsi="Times New Roman" w:cs="Times New Roman"/>
                <w:sz w:val="20"/>
                <w:szCs w:val="20"/>
              </w:rPr>
              <w:t>ly</w:t>
            </w:r>
            <w:r w:rsidR="006E3A3E" w:rsidRPr="00AC59D7">
              <w:rPr>
                <w:rFonts w:ascii="Times New Roman" w:eastAsia="SimSun" w:hAnsi="Times New Roman" w:cs="Times New Roman"/>
                <w:sz w:val="20"/>
                <w:szCs w:val="20"/>
              </w:rPr>
              <w:t xml:space="preserve"> dropp</w:t>
            </w:r>
            <w:r w:rsidR="009C1D17" w:rsidRPr="00AC59D7">
              <w:rPr>
                <w:rFonts w:ascii="Times New Roman" w:eastAsia="SimSun" w:hAnsi="Times New Roman" w:cs="Times New Roman"/>
                <w:sz w:val="20"/>
                <w:szCs w:val="20"/>
              </w:rPr>
              <w:t>ed</w:t>
            </w:r>
            <w:r>
              <w:rPr>
                <w:rFonts w:ascii="Times New Roman" w:eastAsia="SimSun" w:hAnsi="Times New Roman" w:cs="Times New Roman"/>
                <w:sz w:val="20"/>
                <w:szCs w:val="20"/>
              </w:rPr>
              <w:t xml:space="preserve">, Option 2: </w:t>
            </w:r>
            <w:r w:rsidR="003E06DD">
              <w:rPr>
                <w:rFonts w:ascii="Times New Roman" w:eastAsia="SimSun" w:hAnsi="Times New Roman" w:cs="Times New Roman"/>
                <w:sz w:val="20"/>
                <w:szCs w:val="20"/>
              </w:rPr>
              <w:t>Uniformly dropped within circles of radius R around each BS</w:t>
            </w:r>
            <w:r w:rsidR="00E62791">
              <w:rPr>
                <w:rFonts w:ascii="Times New Roman" w:eastAsia="SimSun" w:hAnsi="Times New Roman" w:cs="Times New Roman"/>
                <w:sz w:val="20"/>
                <w:szCs w:val="20"/>
              </w:rPr>
              <w:t xml:space="preserve">, where </w:t>
            </w:r>
            <w:r w:rsidR="00BF31E2">
              <w:rPr>
                <w:rFonts w:ascii="Times New Roman" w:eastAsia="SimSun" w:hAnsi="Times New Roman" w:cs="Times New Roman"/>
                <w:sz w:val="20"/>
                <w:szCs w:val="20"/>
              </w:rPr>
              <w:t xml:space="preserve">R </w:t>
            </w:r>
            <w:r w:rsidR="00E62791">
              <w:rPr>
                <w:rFonts w:ascii="Times New Roman" w:eastAsia="SimSun" w:hAnsi="Times New Roman" w:cs="Times New Roman"/>
                <w:sz w:val="20"/>
                <w:szCs w:val="20"/>
              </w:rPr>
              <w:t>is determined according to coverage analysis</w:t>
            </w:r>
            <w:r w:rsidR="00CF0DEE">
              <w:rPr>
                <w:rFonts w:ascii="Times New Roman" w:eastAsia="SimSun" w:hAnsi="Times New Roman" w:cs="Times New Roman"/>
                <w:sz w:val="20"/>
                <w:szCs w:val="20"/>
              </w:rPr>
              <w:t>.</w:t>
            </w:r>
          </w:p>
          <w:p w14:paraId="30AF1B54" w14:textId="0D6D0D4E" w:rsidR="006E3A3E" w:rsidRDefault="002539BB"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M</w:t>
            </w:r>
            <w:r w:rsidR="006E3A3E" w:rsidRPr="002539BB">
              <w:rPr>
                <w:rFonts w:ascii="Times New Roman" w:eastAsia="SimSun" w:hAnsi="Times New Roman" w:cs="Times New Roman"/>
                <w:sz w:val="20"/>
                <w:szCs w:val="20"/>
              </w:rPr>
              <w:t xml:space="preserve">inimum </w:t>
            </w:r>
            <w:r w:rsidR="009C1D17" w:rsidRPr="002539BB">
              <w:rPr>
                <w:rFonts w:ascii="Times New Roman" w:eastAsia="SimSun" w:hAnsi="Times New Roman" w:cs="Times New Roman"/>
                <w:sz w:val="20"/>
                <w:szCs w:val="20"/>
              </w:rPr>
              <w:t xml:space="preserve">inter-IoT device </w:t>
            </w:r>
            <w:r w:rsidR="006E3A3E" w:rsidRPr="002539BB">
              <w:rPr>
                <w:rFonts w:ascii="Times New Roman" w:eastAsia="SimSun" w:hAnsi="Times New Roman" w:cs="Times New Roman"/>
                <w:sz w:val="20"/>
                <w:szCs w:val="20"/>
              </w:rPr>
              <w:t>2D distance of 1 m</w:t>
            </w:r>
          </w:p>
          <w:p w14:paraId="01CADED5" w14:textId="3CB8922E" w:rsidR="002539BB" w:rsidRPr="002539BB" w:rsidRDefault="002539BB"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 xml:space="preserve">Device </w:t>
            </w:r>
            <w:r w:rsidR="00E86819">
              <w:rPr>
                <w:rFonts w:ascii="Times New Roman" w:eastAsia="SimSun" w:hAnsi="Times New Roman" w:cs="Times New Roman"/>
                <w:sz w:val="20"/>
                <w:szCs w:val="20"/>
              </w:rPr>
              <w:t>D</w:t>
            </w:r>
            <w:r>
              <w:rPr>
                <w:rFonts w:ascii="Times New Roman" w:eastAsia="SimSun" w:hAnsi="Times New Roman" w:cs="Times New Roman"/>
                <w:sz w:val="20"/>
                <w:szCs w:val="20"/>
              </w:rPr>
              <w:t>ensity</w:t>
            </w:r>
            <w:r w:rsidR="00B3426F">
              <w:rPr>
                <w:rFonts w:ascii="Times New Roman" w:eastAsia="SimSun" w:hAnsi="Times New Roman" w:cs="Times New Roman"/>
                <w:sz w:val="20"/>
                <w:szCs w:val="20"/>
              </w:rPr>
              <w:t xml:space="preserve"> = </w:t>
            </w:r>
            <w:r w:rsidRPr="002539BB">
              <w:rPr>
                <w:rFonts w:ascii="Times New Roman" w:eastAsia="SimSun" w:hAnsi="Times New Roman" w:cs="Times New Roman"/>
                <w:sz w:val="20"/>
                <w:szCs w:val="20"/>
              </w:rPr>
              <w:t>150 devices per 100 m</w:t>
            </w:r>
            <w:r w:rsidRPr="00B3426F">
              <w:rPr>
                <w:rFonts w:ascii="Times New Roman" w:eastAsia="SimSun" w:hAnsi="Times New Roman" w:cs="Times New Roman"/>
                <w:sz w:val="20"/>
                <w:szCs w:val="20"/>
                <w:vertAlign w:val="superscript"/>
              </w:rPr>
              <w:t>2</w:t>
            </w:r>
          </w:p>
        </w:tc>
      </w:tr>
      <w:tr w:rsidR="00C15EC3" w:rsidRPr="00E45118" w14:paraId="236DFB35"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977FD4" w14:textId="51D17AF8"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 xml:space="preserve">IoT </w:t>
            </w:r>
            <w:r w:rsidR="00FD67BD" w:rsidRPr="00E45118">
              <w:rPr>
                <w:rFonts w:eastAsia="SimSun" w:cs="Times New Roman"/>
                <w:sz w:val="20"/>
                <w:szCs w:val="20"/>
              </w:rPr>
              <w:t>D</w:t>
            </w:r>
            <w:r w:rsidRPr="00E45118">
              <w:rPr>
                <w:rFonts w:eastAsia="SimSun" w:cs="Times New Roman"/>
                <w:sz w:val="20"/>
                <w:szCs w:val="20"/>
              </w:rPr>
              <w:t xml:space="preserve">evice </w:t>
            </w:r>
            <w:r w:rsidR="00FD67BD" w:rsidRPr="00E45118">
              <w:rPr>
                <w:rFonts w:eastAsia="SimSun" w:cs="Times New Roman"/>
                <w:sz w:val="20"/>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650F9FAF" w14:textId="1A1FCDAA" w:rsidR="00C15EC3" w:rsidRPr="00E45118" w:rsidRDefault="00FD67BD" w:rsidP="00C15EC3">
            <w:pPr>
              <w:keepNext/>
              <w:keepLines/>
              <w:spacing w:after="0"/>
              <w:rPr>
                <w:rFonts w:eastAsia="SimSun" w:cs="Times New Roman"/>
                <w:sz w:val="20"/>
                <w:szCs w:val="20"/>
              </w:rPr>
            </w:pPr>
            <w:r w:rsidRPr="00E45118">
              <w:rPr>
                <w:rFonts w:eastAsia="SimSun" w:cs="Times New Roman"/>
                <w:sz w:val="20"/>
                <w:szCs w:val="20"/>
              </w:rPr>
              <w:t>1.5 m</w:t>
            </w:r>
          </w:p>
        </w:tc>
      </w:tr>
      <w:tr w:rsidR="003310BA" w:rsidRPr="00E45118" w14:paraId="0B4EB87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41B484" w14:textId="3209F793" w:rsidR="00C15EC3" w:rsidRPr="00E45118" w:rsidRDefault="003144B1" w:rsidP="00C15EC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75B71287" w14:textId="34F87D66"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 xml:space="preserve">Based on </w:t>
            </w:r>
            <w:r w:rsidR="008958FC">
              <w:rPr>
                <w:rFonts w:eastAsia="SimSun" w:cs="Times New Roman"/>
                <w:sz w:val="20"/>
                <w:szCs w:val="20"/>
              </w:rPr>
              <w:t>P</w:t>
            </w:r>
            <w:r w:rsidRPr="00E45118">
              <w:rPr>
                <w:rFonts w:eastAsia="SimSun" w:cs="Times New Roman"/>
                <w:sz w:val="20"/>
                <w:szCs w:val="20"/>
              </w:rPr>
              <w:t>athloss</w:t>
            </w:r>
            <w:r w:rsidR="008958FC">
              <w:rPr>
                <w:rFonts w:eastAsia="SimSun" w:cs="Times New Roman"/>
                <w:sz w:val="20"/>
                <w:szCs w:val="20"/>
              </w:rPr>
              <w:t xml:space="preserve"> or </w:t>
            </w:r>
            <w:r w:rsidR="003144B1">
              <w:rPr>
                <w:rFonts w:eastAsia="SimSun" w:cs="Times New Roman"/>
                <w:sz w:val="20"/>
                <w:szCs w:val="20"/>
              </w:rPr>
              <w:t>RSRP</w:t>
            </w:r>
            <w:r w:rsidRPr="00E45118">
              <w:rPr>
                <w:rFonts w:eastAsia="SimSun" w:cs="Times New Roman"/>
                <w:sz w:val="20"/>
                <w:szCs w:val="20"/>
              </w:rPr>
              <w:t xml:space="preserve"> </w:t>
            </w:r>
          </w:p>
        </w:tc>
      </w:tr>
      <w:tr w:rsidR="003310BA" w:rsidRPr="00E45118" w14:paraId="6BC3BB28"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tcPr>
          <w:p w14:paraId="660649AC" w14:textId="179CF99B" w:rsidR="00C15EC3" w:rsidRPr="00E45118" w:rsidRDefault="00E3044E" w:rsidP="00C15EC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N</w:t>
            </w:r>
            <w:r w:rsidR="00C15EC3" w:rsidRPr="00E45118">
              <w:rPr>
                <w:rFonts w:eastAsia="SimSun" w:cs="Times New Roman"/>
                <w:sz w:val="20"/>
                <w:szCs w:val="20"/>
              </w:rPr>
              <w:t xml:space="preserve">oise </w:t>
            </w:r>
            <w:r>
              <w:rPr>
                <w:rFonts w:eastAsia="SimSun" w:cs="Times New Roman"/>
                <w:sz w:val="20"/>
                <w:szCs w:val="20"/>
              </w:rPr>
              <w:t>F</w:t>
            </w:r>
            <w:r w:rsidR="00C15EC3" w:rsidRPr="00E45118">
              <w:rPr>
                <w:rFonts w:eastAsia="SimSun" w:cs="Times New Roman"/>
                <w:sz w:val="20"/>
                <w:szCs w:val="20"/>
              </w:rPr>
              <w:t>igure</w:t>
            </w:r>
          </w:p>
        </w:tc>
        <w:tc>
          <w:tcPr>
            <w:tcW w:w="3252" w:type="pct"/>
            <w:tcBorders>
              <w:top w:val="single" w:sz="4" w:space="0" w:color="auto"/>
              <w:left w:val="single" w:sz="4" w:space="0" w:color="auto"/>
              <w:bottom w:val="single" w:sz="4" w:space="0" w:color="auto"/>
              <w:right w:val="single" w:sz="4" w:space="0" w:color="auto"/>
            </w:tcBorders>
          </w:tcPr>
          <w:p w14:paraId="1A45330A" w14:textId="77777777"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9 dB</w:t>
            </w:r>
          </w:p>
        </w:tc>
      </w:tr>
      <w:tr w:rsidR="003310BA" w:rsidRPr="00E45118" w14:paraId="3DA620F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tcPr>
          <w:p w14:paraId="4EEFD408" w14:textId="77777777"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1A62353" w14:textId="138A600F"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900 MHz</w:t>
            </w:r>
          </w:p>
        </w:tc>
      </w:tr>
    </w:tbl>
    <w:p w14:paraId="6FCE1B04" w14:textId="77777777" w:rsidR="00246F97" w:rsidRDefault="00246F97" w:rsidP="00246F97">
      <w:pPr>
        <w:rPr>
          <w:rFonts w:cs="Times New Roman"/>
          <w:sz w:val="20"/>
          <w:szCs w:val="20"/>
          <w:lang w:eastAsia="zh-CN"/>
        </w:rPr>
      </w:pPr>
    </w:p>
    <w:p w14:paraId="1573A255" w14:textId="77777777" w:rsidR="00317618" w:rsidRDefault="00317618" w:rsidP="00246F97">
      <w:pPr>
        <w:rPr>
          <w:rFonts w:cs="Times New Roman"/>
          <w:sz w:val="20"/>
          <w:szCs w:val="20"/>
          <w:lang w:eastAsia="zh-CN"/>
        </w:rPr>
      </w:pPr>
    </w:p>
    <w:p w14:paraId="2BD9C8F4" w14:textId="69FF70AD" w:rsidR="004B192C" w:rsidRPr="00DF5355" w:rsidRDefault="004B192C" w:rsidP="004B192C">
      <w:pPr>
        <w:pStyle w:val="Heading2"/>
        <w:rPr>
          <w:sz w:val="28"/>
          <w:szCs w:val="28"/>
          <w:lang w:val="en-US"/>
        </w:rPr>
      </w:pPr>
      <w:r w:rsidRPr="00DF5355">
        <w:rPr>
          <w:sz w:val="28"/>
          <w:szCs w:val="28"/>
          <w:lang w:val="en-US"/>
        </w:rPr>
        <w:lastRenderedPageBreak/>
        <w:t xml:space="preserve">Evaluation Assumptions for Deployment Scenario </w:t>
      </w:r>
      <w:r w:rsidR="00E45118" w:rsidRPr="00DF5355">
        <w:rPr>
          <w:sz w:val="28"/>
          <w:szCs w:val="28"/>
          <w:lang w:val="en-US"/>
        </w:rPr>
        <w:t>2</w:t>
      </w:r>
      <w:r w:rsidRPr="00DF5355">
        <w:rPr>
          <w:sz w:val="28"/>
          <w:szCs w:val="28"/>
          <w:lang w:val="en-US"/>
        </w:rPr>
        <w:t xml:space="preserve"> – Topology </w:t>
      </w:r>
      <w:r w:rsidR="00E45118" w:rsidRPr="00DF5355">
        <w:rPr>
          <w:sz w:val="28"/>
          <w:szCs w:val="28"/>
          <w:lang w:val="en-US"/>
        </w:rPr>
        <w:t>2</w:t>
      </w:r>
    </w:p>
    <w:p w14:paraId="5CFEF628" w14:textId="77777777" w:rsidR="004B192C" w:rsidRDefault="004B192C" w:rsidP="004B192C">
      <w:pPr>
        <w:rPr>
          <w:rFonts w:cs="Times New Roman"/>
          <w:sz w:val="20"/>
          <w:szCs w:val="20"/>
          <w:lang w:eastAsia="zh-CN"/>
        </w:rPr>
      </w:pPr>
    </w:p>
    <w:p w14:paraId="0FB5DAB2" w14:textId="1D222B35" w:rsidR="00E45118" w:rsidRPr="00E45118" w:rsidRDefault="00A75600" w:rsidP="00E45118">
      <w:pPr>
        <w:pStyle w:val="TH"/>
        <w:rPr>
          <w:rFonts w:ascii="Times New Roman" w:hAnsi="Times New Roman"/>
        </w:rPr>
      </w:pPr>
      <w:r>
        <w:rPr>
          <w:rFonts w:ascii="Times New Roman" w:hAnsi="Times New Roman"/>
        </w:rPr>
        <w:t xml:space="preserve">Table 2: </w:t>
      </w:r>
      <w:r w:rsidR="00E45118" w:rsidRPr="00E45118">
        <w:rPr>
          <w:rFonts w:ascii="Times New Roman" w:hAnsi="Times New Roman"/>
        </w:rPr>
        <w:t xml:space="preserve">Coverage Evaluation Assumptions for Deployment Scenario </w:t>
      </w:r>
      <w:r w:rsidR="00E45118">
        <w:rPr>
          <w:rFonts w:ascii="Times New Roman" w:hAnsi="Times New Roman"/>
        </w:rPr>
        <w:t>2</w:t>
      </w:r>
      <w:r w:rsidR="00E45118" w:rsidRPr="00E45118">
        <w:rPr>
          <w:rFonts w:ascii="Times New Roman" w:hAnsi="Times New Roman"/>
        </w:rPr>
        <w:t xml:space="preserve"> – Topology </w:t>
      </w:r>
      <w:r w:rsidR="00E45118">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850"/>
      </w:tblGrid>
      <w:tr w:rsidR="00E45118" w:rsidRPr="00E45118" w14:paraId="591E4466"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E938A6C" w14:textId="77777777" w:rsidR="00E45118" w:rsidRPr="00E45118" w:rsidRDefault="00E45118" w:rsidP="00780A93">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0D322E13" w14:textId="77777777" w:rsidR="00E45118" w:rsidRPr="00E45118" w:rsidRDefault="00E45118" w:rsidP="00780A93">
            <w:pPr>
              <w:pStyle w:val="TAH"/>
              <w:rPr>
                <w:rFonts w:ascii="Times New Roman" w:hAnsi="Times New Roman"/>
                <w:b w:val="0"/>
                <w:sz w:val="20"/>
              </w:rPr>
            </w:pPr>
            <w:r w:rsidRPr="00E45118">
              <w:rPr>
                <w:rFonts w:ascii="Times New Roman" w:hAnsi="Times New Roman"/>
                <w:sz w:val="20"/>
              </w:rPr>
              <w:t>Values</w:t>
            </w:r>
          </w:p>
        </w:tc>
      </w:tr>
      <w:tr w:rsidR="00E3044E" w:rsidRPr="00E45118" w14:paraId="529FC4F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2F16A" w14:textId="5E21AE5E"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32647315" w14:textId="532FD181"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InF-D</w:t>
            </w:r>
            <w:r w:rsidR="00B91A72">
              <w:rPr>
                <w:rFonts w:eastAsia="SimSun" w:cs="Times New Roman"/>
                <w:sz w:val="20"/>
                <w:szCs w:val="20"/>
              </w:rPr>
              <w:t>L</w:t>
            </w:r>
            <w:r w:rsidR="00A51E87">
              <w:rPr>
                <w:rFonts w:eastAsia="SimSun" w:cs="Times New Roman"/>
                <w:sz w:val="20"/>
                <w:szCs w:val="20"/>
              </w:rPr>
              <w:t xml:space="preserve"> </w:t>
            </w:r>
            <w:r w:rsidR="000E2975">
              <w:rPr>
                <w:rFonts w:eastAsia="SimSun" w:cs="Times New Roman"/>
                <w:sz w:val="20"/>
                <w:szCs w:val="20"/>
              </w:rPr>
              <w:t>(LOS/NLOS based on distance-dependent probability)</w:t>
            </w:r>
          </w:p>
        </w:tc>
      </w:tr>
      <w:tr w:rsidR="00E3044E" w:rsidRPr="00E45118" w14:paraId="394B97E4"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543DDA" w14:textId="5DF61304"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8D5B347" w14:textId="0EA1B167" w:rsidR="00E3044E" w:rsidRPr="00E45118" w:rsidRDefault="00E3044E" w:rsidP="00E3044E">
            <w:pPr>
              <w:keepNext/>
              <w:keepLines/>
              <w:spacing w:after="0"/>
              <w:rPr>
                <w:rFonts w:eastAsia="SimSun" w:cs="Times New Roman"/>
                <w:sz w:val="20"/>
                <w:szCs w:val="20"/>
              </w:rPr>
            </w:pPr>
            <w:r w:rsidRPr="00E45118">
              <w:rPr>
                <w:rFonts w:cs="Times New Roman"/>
                <w:sz w:val="20"/>
                <w:szCs w:val="20"/>
              </w:rPr>
              <w:t>120x60 m</w:t>
            </w:r>
          </w:p>
        </w:tc>
      </w:tr>
      <w:tr w:rsidR="00E3044E" w:rsidRPr="00E45118" w14:paraId="2D67E6E0"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ECB4A" w14:textId="0DA42F66"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669997F8" w14:textId="1CDBFD37"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10 m</w:t>
            </w:r>
          </w:p>
        </w:tc>
      </w:tr>
      <w:tr w:rsidR="00E3044E" w:rsidRPr="00E45118" w14:paraId="3CDC8DF5"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CA5EE" w14:textId="29895ED3" w:rsidR="00E3044E" w:rsidRPr="00E45118" w:rsidRDefault="008E2651" w:rsidP="00E3044E">
            <w:pPr>
              <w:keepNext/>
              <w:keepLines/>
              <w:spacing w:after="0"/>
              <w:rPr>
                <w:rFonts w:eastAsia="SimSun" w:cs="Times New Roman"/>
                <w:sz w:val="20"/>
                <w:szCs w:val="20"/>
              </w:rPr>
            </w:pPr>
            <w:r>
              <w:rPr>
                <w:rFonts w:eastAsia="SimSun" w:cs="Times New Roman"/>
                <w:sz w:val="20"/>
                <w:szCs w:val="20"/>
              </w:rPr>
              <w:t>Intermediate Node (UE)</w:t>
            </w:r>
            <w:r w:rsidR="00E3044E" w:rsidRPr="00E45118">
              <w:rPr>
                <w:rFonts w:eastAsia="SimSun" w:cs="Times New Roman"/>
                <w:sz w:val="20"/>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E069059" w14:textId="42F56A3C"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E3044E" w:rsidRPr="00E45118" w14:paraId="5DBBC1D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ED1DB" w14:textId="05C00D1C"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2905C74E" w14:textId="724B3C3E"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E3044E" w:rsidRPr="00E45118" w14:paraId="6F53EDCD"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85264" w14:textId="0C8108AC" w:rsidR="00E3044E" w:rsidRPr="00E45118" w:rsidRDefault="00A4682F" w:rsidP="00E3044E">
            <w:pPr>
              <w:keepNext/>
              <w:keepLines/>
              <w:spacing w:after="0"/>
              <w:rPr>
                <w:rFonts w:eastAsia="SimSun" w:cs="Times New Roman"/>
                <w:sz w:val="20"/>
                <w:szCs w:val="20"/>
              </w:rPr>
            </w:pPr>
            <w:r>
              <w:rPr>
                <w:rFonts w:eastAsia="SimSun" w:cs="Times New Roman"/>
                <w:sz w:val="20"/>
                <w:szCs w:val="20"/>
              </w:rPr>
              <w:t>UE</w:t>
            </w:r>
            <w:r w:rsidR="00E3044E" w:rsidRPr="00E45118">
              <w:rPr>
                <w:rFonts w:eastAsia="SimSun" w:cs="Times New Roman"/>
                <w:sz w:val="20"/>
                <w:szCs w:val="20"/>
              </w:rPr>
              <w:t xml:space="preserve"> </w:t>
            </w:r>
            <w:r w:rsidR="009835AB">
              <w:rPr>
                <w:rFonts w:eastAsia="SimSun" w:cs="Times New Roman"/>
                <w:sz w:val="20"/>
                <w:szCs w:val="20"/>
              </w:rPr>
              <w:t xml:space="preserve">Reader </w:t>
            </w:r>
            <w:r>
              <w:rPr>
                <w:rFonts w:eastAsia="SimSun" w:cs="Times New Roman"/>
                <w:sz w:val="20"/>
                <w:szCs w:val="20"/>
              </w:rPr>
              <w:t>D</w:t>
            </w:r>
            <w:r w:rsidR="00E3044E" w:rsidRPr="00E45118">
              <w:rPr>
                <w:rFonts w:eastAsia="SimSun" w:cs="Times New Roman"/>
                <w:sz w:val="20"/>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79D1CC6" w14:textId="4B3200A8" w:rsidR="00E3044E" w:rsidRPr="00E45118" w:rsidRDefault="00CF1506" w:rsidP="00E3044E">
            <w:pPr>
              <w:spacing w:line="252" w:lineRule="auto"/>
              <w:rPr>
                <w:rFonts w:cs="Times New Roman"/>
                <w:sz w:val="20"/>
                <w:szCs w:val="20"/>
              </w:rPr>
            </w:pPr>
            <w:r>
              <w:rPr>
                <w:rFonts w:cs="Times New Roman"/>
                <w:sz w:val="20"/>
                <w:szCs w:val="20"/>
              </w:rPr>
              <w:t xml:space="preserve">Option1: </w:t>
            </w:r>
            <w:r w:rsidR="00E3044E" w:rsidRPr="00E45118">
              <w:rPr>
                <w:rFonts w:cs="Times New Roman"/>
                <w:sz w:val="20"/>
                <w:szCs w:val="20"/>
              </w:rPr>
              <w:t xml:space="preserve">18 </w:t>
            </w:r>
            <w:r>
              <w:rPr>
                <w:rFonts w:cs="Times New Roman"/>
                <w:sz w:val="20"/>
                <w:szCs w:val="20"/>
              </w:rPr>
              <w:t>UEs</w:t>
            </w:r>
            <w:r w:rsidR="00E3044E" w:rsidRPr="00E45118">
              <w:rPr>
                <w:rFonts w:cs="Times New Roman"/>
                <w:sz w:val="20"/>
                <w:szCs w:val="20"/>
              </w:rPr>
              <w:t xml:space="preserve"> on a square lattice with spacing D, located D/2 from the walls.</w:t>
            </w:r>
            <w:r>
              <w:rPr>
                <w:rFonts w:cs="Times New Roman"/>
                <w:sz w:val="20"/>
                <w:szCs w:val="20"/>
              </w:rPr>
              <w:t xml:space="preserve"> (Similar to InF BS deployment)</w:t>
            </w:r>
          </w:p>
          <w:p w14:paraId="0165A170" w14:textId="77777777" w:rsidR="00E3044E" w:rsidRPr="00E45118" w:rsidRDefault="00E3044E" w:rsidP="00E3044E">
            <w:pPr>
              <w:pStyle w:val="B1"/>
              <w:rPr>
                <w:lang w:val="en-US"/>
              </w:rPr>
            </w:pPr>
            <w:r w:rsidRPr="00E45118">
              <w:rPr>
                <w:lang w:val="en-US"/>
              </w:rPr>
              <w:t>-</w:t>
            </w:r>
            <w:r w:rsidRPr="00E45118">
              <w:rPr>
                <w:lang w:val="en-US"/>
              </w:rPr>
              <w:tab/>
              <w:t>for the small hall (L=120m x W=60m): D=20m</w:t>
            </w:r>
          </w:p>
          <w:p w14:paraId="041B8916" w14:textId="77777777" w:rsidR="00E3044E" w:rsidRDefault="00E3044E" w:rsidP="00E3044E">
            <w:pPr>
              <w:keepNext/>
              <w:keepLines/>
              <w:spacing w:after="0"/>
              <w:rPr>
                <w:rFonts w:eastAsia="SimSun" w:cs="Times New Roman"/>
                <w:sz w:val="20"/>
                <w:szCs w:val="20"/>
              </w:rPr>
            </w:pPr>
            <w:r w:rsidRPr="00E45118">
              <w:rPr>
                <w:rFonts w:eastAsia="SimSun" w:cs="Times New Roman"/>
                <w:noProof/>
                <w:sz w:val="20"/>
                <w:szCs w:val="20"/>
              </w:rPr>
              <w:drawing>
                <wp:inline distT="0" distB="0" distL="0" distR="0" wp14:anchorId="15F06564" wp14:editId="426E5BBF">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7F79663B" w14:textId="6E729064" w:rsidR="00B63E90" w:rsidRPr="00B63E90" w:rsidRDefault="00B63E90" w:rsidP="00B63E90">
            <w:pPr>
              <w:spacing w:line="252" w:lineRule="auto"/>
              <w:rPr>
                <w:rFonts w:cs="Times New Roman"/>
                <w:sz w:val="20"/>
                <w:szCs w:val="20"/>
              </w:rPr>
            </w:pPr>
            <w:r>
              <w:rPr>
                <w:rFonts w:cs="Times New Roman"/>
                <w:sz w:val="20"/>
                <w:szCs w:val="20"/>
              </w:rPr>
              <w:t xml:space="preserve">Option2: </w:t>
            </w:r>
            <w:r w:rsidRPr="00E45118">
              <w:rPr>
                <w:rFonts w:cs="Times New Roman"/>
                <w:sz w:val="20"/>
                <w:szCs w:val="20"/>
              </w:rPr>
              <w:t xml:space="preserve">18 </w:t>
            </w:r>
            <w:r>
              <w:rPr>
                <w:rFonts w:cs="Times New Roman"/>
                <w:sz w:val="20"/>
                <w:szCs w:val="20"/>
              </w:rPr>
              <w:t>UEs uniformly</w:t>
            </w:r>
            <w:r w:rsidR="007E264A">
              <w:rPr>
                <w:rFonts w:cs="Times New Roman"/>
                <w:sz w:val="20"/>
                <w:szCs w:val="20"/>
              </w:rPr>
              <w:t xml:space="preserve"> </w:t>
            </w:r>
            <w:r>
              <w:rPr>
                <w:rFonts w:cs="Times New Roman"/>
                <w:sz w:val="20"/>
                <w:szCs w:val="20"/>
              </w:rPr>
              <w:t xml:space="preserve">dropped </w:t>
            </w:r>
            <w:r w:rsidR="007A5683">
              <w:rPr>
                <w:rFonts w:cs="Times New Roman"/>
                <w:sz w:val="20"/>
                <w:szCs w:val="20"/>
              </w:rPr>
              <w:t>within the 2D plane of the hall</w:t>
            </w:r>
          </w:p>
        </w:tc>
      </w:tr>
      <w:tr w:rsidR="00E3044E" w:rsidRPr="00E45118" w14:paraId="5F1215C2"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D6C1CB" w14:textId="3F650DF7" w:rsidR="00E3044E" w:rsidRPr="00E45118" w:rsidRDefault="008E2651" w:rsidP="00E3044E">
            <w:pPr>
              <w:keepNext/>
              <w:keepLines/>
              <w:spacing w:after="0"/>
              <w:rPr>
                <w:rFonts w:eastAsia="SimSun" w:cs="Times New Roman"/>
                <w:sz w:val="20"/>
                <w:szCs w:val="20"/>
              </w:rPr>
            </w:pPr>
            <w:r>
              <w:rPr>
                <w:rFonts w:eastAsia="SimSun" w:cs="Times New Roman"/>
                <w:sz w:val="20"/>
                <w:szCs w:val="20"/>
              </w:rPr>
              <w:t>UE</w:t>
            </w:r>
            <w:r w:rsidR="00E3044E" w:rsidRPr="00E45118">
              <w:rPr>
                <w:rFonts w:eastAsia="SimSun" w:cs="Times New Roman"/>
                <w:sz w:val="20"/>
                <w:szCs w:val="20"/>
              </w:rPr>
              <w:t xml:space="preserve"> </w:t>
            </w:r>
            <w:r w:rsidR="009835AB">
              <w:rPr>
                <w:rFonts w:eastAsia="SimSun" w:cs="Times New Roman"/>
                <w:sz w:val="20"/>
                <w:szCs w:val="20"/>
              </w:rPr>
              <w:t xml:space="preserve">Reader </w:t>
            </w:r>
            <w:r w:rsidR="00E3044E" w:rsidRPr="00E45118">
              <w:rPr>
                <w:rFonts w:eastAsia="SimSun" w:cs="Times New Roman"/>
                <w:sz w:val="20"/>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6D54703" w14:textId="1306240E" w:rsidR="00E3044E" w:rsidRPr="00E45118" w:rsidRDefault="008E2651" w:rsidP="00E3044E">
            <w:pPr>
              <w:keepNext/>
              <w:keepLines/>
              <w:spacing w:after="0"/>
              <w:rPr>
                <w:rFonts w:eastAsia="SimSun" w:cs="Times New Roman"/>
                <w:sz w:val="20"/>
                <w:szCs w:val="20"/>
              </w:rPr>
            </w:pPr>
            <w:r>
              <w:rPr>
                <w:rFonts w:eastAsia="SimSun" w:cs="Times New Roman"/>
                <w:sz w:val="20"/>
                <w:szCs w:val="20"/>
              </w:rPr>
              <w:t>1.5</w:t>
            </w:r>
            <w:r w:rsidR="00E3044E" w:rsidRPr="00E45118">
              <w:rPr>
                <w:rFonts w:eastAsia="SimSun" w:cs="Times New Roman"/>
                <w:sz w:val="20"/>
                <w:szCs w:val="20"/>
              </w:rPr>
              <w:t xml:space="preserve"> m</w:t>
            </w:r>
          </w:p>
        </w:tc>
      </w:tr>
      <w:tr w:rsidR="00E715B3" w:rsidRPr="00E45118" w14:paraId="517CA4AE"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50AD30" w14:textId="2AB4B8C5" w:rsidR="00E715B3" w:rsidRDefault="00E715B3" w:rsidP="00E715B3">
            <w:pPr>
              <w:keepNext/>
              <w:keepLines/>
              <w:spacing w:after="0"/>
              <w:rPr>
                <w:rFonts w:eastAsia="SimSun" w:cs="Times New Roman"/>
                <w:sz w:val="20"/>
                <w:szCs w:val="20"/>
              </w:rPr>
            </w:pPr>
            <w:r>
              <w:rPr>
                <w:rFonts w:eastAsia="SimSun" w:cs="Times New Roman"/>
                <w:sz w:val="20"/>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0610E70D" w14:textId="1DFB75AA" w:rsidR="00E715B3" w:rsidRDefault="00E715B3" w:rsidP="00E715B3">
            <w:pPr>
              <w:keepNext/>
              <w:keepLines/>
              <w:spacing w:after="0"/>
              <w:rPr>
                <w:rFonts w:eastAsia="SimSun" w:cs="Times New Roman"/>
                <w:sz w:val="20"/>
                <w:szCs w:val="20"/>
              </w:rPr>
            </w:pPr>
            <w:r>
              <w:rPr>
                <w:rFonts w:eastAsia="SimSun" w:cs="Times New Roman"/>
                <w:sz w:val="20"/>
                <w:szCs w:val="20"/>
              </w:rPr>
              <w:t xml:space="preserve">23 dBm in UL </w:t>
            </w:r>
            <w:r w:rsidR="00C705DA">
              <w:rPr>
                <w:rFonts w:eastAsia="SimSun" w:cs="Times New Roman"/>
                <w:sz w:val="20"/>
                <w:szCs w:val="20"/>
              </w:rPr>
              <w:t xml:space="preserve">and DL </w:t>
            </w:r>
            <w:r>
              <w:rPr>
                <w:rFonts w:eastAsia="SimSun" w:cs="Times New Roman"/>
                <w:sz w:val="20"/>
                <w:szCs w:val="20"/>
              </w:rPr>
              <w:t>spectrum (other values are not precluded)</w:t>
            </w:r>
          </w:p>
        </w:tc>
      </w:tr>
      <w:tr w:rsidR="00E715B3" w:rsidRPr="00E45118" w14:paraId="142F89CE"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991E3" w14:textId="66F950C5"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8810938" w14:textId="7D6B3900" w:rsidR="00E715B3"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Option 1: U</w:t>
            </w:r>
            <w:r w:rsidRPr="00AC59D7">
              <w:rPr>
                <w:rFonts w:ascii="Times New Roman" w:eastAsia="SimSun" w:hAnsi="Times New Roman" w:cs="Times New Roman"/>
                <w:sz w:val="20"/>
                <w:szCs w:val="20"/>
              </w:rPr>
              <w:t>niformly dropped</w:t>
            </w:r>
            <w:r>
              <w:rPr>
                <w:rFonts w:ascii="Times New Roman" w:eastAsia="SimSun" w:hAnsi="Times New Roman" w:cs="Times New Roman"/>
                <w:sz w:val="20"/>
                <w:szCs w:val="20"/>
              </w:rPr>
              <w:t>, Option 2: Uniformly dropped within a circles of radius R around each UE, where R is determined according to coverage analysis.</w:t>
            </w:r>
          </w:p>
          <w:p w14:paraId="4476434C" w14:textId="77777777" w:rsidR="00E715B3"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M</w:t>
            </w:r>
            <w:r w:rsidRPr="002539BB">
              <w:rPr>
                <w:rFonts w:ascii="Times New Roman" w:eastAsia="SimSun" w:hAnsi="Times New Roman" w:cs="Times New Roman"/>
                <w:sz w:val="20"/>
                <w:szCs w:val="20"/>
              </w:rPr>
              <w:t>inimum inter-IoT device 2D distance of 1 m</w:t>
            </w:r>
          </w:p>
          <w:p w14:paraId="0237AB7F" w14:textId="6DB6D6D5" w:rsidR="00E715B3" w:rsidRPr="00185516"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M</w:t>
            </w:r>
            <w:r w:rsidRPr="002539BB">
              <w:rPr>
                <w:rFonts w:ascii="Times New Roman" w:eastAsia="SimSun" w:hAnsi="Times New Roman" w:cs="Times New Roman"/>
                <w:sz w:val="20"/>
                <w:szCs w:val="20"/>
              </w:rPr>
              <w:t xml:space="preserve">inimum </w:t>
            </w:r>
            <w:r>
              <w:rPr>
                <w:rFonts w:ascii="Times New Roman" w:eastAsia="SimSun" w:hAnsi="Times New Roman" w:cs="Times New Roman"/>
                <w:sz w:val="20"/>
                <w:szCs w:val="20"/>
              </w:rPr>
              <w:t>UE</w:t>
            </w:r>
            <w:r w:rsidRPr="002539BB">
              <w:rPr>
                <w:rFonts w:ascii="Times New Roman" w:eastAsia="SimSun" w:hAnsi="Times New Roman" w:cs="Times New Roman"/>
                <w:sz w:val="20"/>
                <w:szCs w:val="20"/>
              </w:rPr>
              <w:t>-IoT device 2D distance of 1 m</w:t>
            </w:r>
          </w:p>
          <w:p w14:paraId="5CBE8635" w14:textId="1AA4C1EF" w:rsidR="00E715B3" w:rsidRPr="00E86819"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sidRPr="00E86819">
              <w:rPr>
                <w:rFonts w:ascii="Times New Roman" w:eastAsia="SimSun" w:hAnsi="Times New Roman" w:cs="Times New Roman"/>
                <w:sz w:val="20"/>
                <w:szCs w:val="20"/>
              </w:rPr>
              <w:t xml:space="preserve">Device </w:t>
            </w:r>
            <w:r>
              <w:rPr>
                <w:rFonts w:ascii="Times New Roman" w:eastAsia="SimSun" w:hAnsi="Times New Roman" w:cs="Times New Roman"/>
                <w:sz w:val="20"/>
                <w:szCs w:val="20"/>
              </w:rPr>
              <w:t>D</w:t>
            </w:r>
            <w:r w:rsidRPr="00E86819">
              <w:rPr>
                <w:rFonts w:ascii="Times New Roman" w:eastAsia="SimSun" w:hAnsi="Times New Roman" w:cs="Times New Roman"/>
                <w:sz w:val="20"/>
                <w:szCs w:val="20"/>
              </w:rPr>
              <w:t>ensity = 150 devices per 100 m</w:t>
            </w:r>
            <w:r w:rsidRPr="00E86819">
              <w:rPr>
                <w:rFonts w:ascii="Times New Roman" w:eastAsia="SimSun" w:hAnsi="Times New Roman" w:cs="Times New Roman"/>
                <w:sz w:val="20"/>
                <w:szCs w:val="20"/>
                <w:vertAlign w:val="superscript"/>
              </w:rPr>
              <w:t>2</w:t>
            </w:r>
          </w:p>
        </w:tc>
      </w:tr>
      <w:tr w:rsidR="00E715B3" w:rsidRPr="00E45118" w14:paraId="1FF7364A"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C6628C" w14:textId="54410450"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1BBF9657" w14:textId="46D3C7C3"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1.5 m</w:t>
            </w:r>
          </w:p>
        </w:tc>
      </w:tr>
      <w:tr w:rsidR="00E715B3" w:rsidRPr="00E45118" w14:paraId="7764BE0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A6E93" w14:textId="11A77352"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61A0F85C" w14:textId="2223F7AF"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Based on </w:t>
            </w:r>
            <w:r>
              <w:rPr>
                <w:rFonts w:eastAsia="SimSun" w:cs="Times New Roman"/>
                <w:sz w:val="20"/>
                <w:szCs w:val="20"/>
              </w:rPr>
              <w:t>P</w:t>
            </w:r>
            <w:r w:rsidRPr="00E45118">
              <w:rPr>
                <w:rFonts w:eastAsia="SimSun" w:cs="Times New Roman"/>
                <w:sz w:val="20"/>
                <w:szCs w:val="20"/>
              </w:rPr>
              <w:t>athloss</w:t>
            </w:r>
            <w:r>
              <w:rPr>
                <w:rFonts w:eastAsia="SimSun" w:cs="Times New Roman"/>
                <w:sz w:val="20"/>
                <w:szCs w:val="20"/>
              </w:rPr>
              <w:t xml:space="preserve"> or RSRP</w:t>
            </w:r>
            <w:r w:rsidRPr="00E45118">
              <w:rPr>
                <w:rFonts w:eastAsia="SimSun" w:cs="Times New Roman"/>
                <w:sz w:val="20"/>
                <w:szCs w:val="20"/>
              </w:rPr>
              <w:t xml:space="preserve"> </w:t>
            </w:r>
          </w:p>
        </w:tc>
      </w:tr>
      <w:tr w:rsidR="00E715B3" w:rsidRPr="00E45118" w14:paraId="53B4B35B"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tcPr>
          <w:p w14:paraId="6EDB2639" w14:textId="34B5F183"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N</w:t>
            </w:r>
            <w:r w:rsidRPr="00E45118">
              <w:rPr>
                <w:rFonts w:eastAsia="SimSun" w:cs="Times New Roman"/>
                <w:sz w:val="20"/>
                <w:szCs w:val="20"/>
              </w:rPr>
              <w:t xml:space="preserve">oise </w:t>
            </w:r>
            <w:r>
              <w:rPr>
                <w:rFonts w:eastAsia="SimSun" w:cs="Times New Roman"/>
                <w:sz w:val="20"/>
                <w:szCs w:val="20"/>
              </w:rPr>
              <w:t>F</w:t>
            </w:r>
            <w:r w:rsidRPr="00E45118">
              <w:rPr>
                <w:rFonts w:eastAsia="SimSun" w:cs="Times New Roman"/>
                <w:sz w:val="20"/>
                <w:szCs w:val="20"/>
              </w:rPr>
              <w:t>igure</w:t>
            </w:r>
          </w:p>
        </w:tc>
        <w:tc>
          <w:tcPr>
            <w:tcW w:w="3252" w:type="pct"/>
            <w:tcBorders>
              <w:top w:val="single" w:sz="4" w:space="0" w:color="auto"/>
              <w:left w:val="single" w:sz="4" w:space="0" w:color="auto"/>
              <w:bottom w:val="single" w:sz="4" w:space="0" w:color="auto"/>
              <w:right w:val="single" w:sz="4" w:space="0" w:color="auto"/>
            </w:tcBorders>
          </w:tcPr>
          <w:p w14:paraId="68565982" w14:textId="4BBCC399"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9 dB</w:t>
            </w:r>
          </w:p>
        </w:tc>
      </w:tr>
      <w:tr w:rsidR="00E715B3" w:rsidRPr="00E45118" w14:paraId="2E8BAF14"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tcPr>
          <w:p w14:paraId="56518FCF" w14:textId="1A367FDA"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206EBAB" w14:textId="4B4750F2"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900 MHz</w:t>
            </w:r>
          </w:p>
        </w:tc>
      </w:tr>
    </w:tbl>
    <w:p w14:paraId="531C3756" w14:textId="77777777" w:rsidR="004B192C" w:rsidRPr="00246F97" w:rsidRDefault="004B192C" w:rsidP="00246F97">
      <w:pPr>
        <w:rPr>
          <w:rFonts w:cs="Times New Roman"/>
          <w:sz w:val="20"/>
          <w:szCs w:val="20"/>
          <w:lang w:eastAsia="zh-CN"/>
        </w:rPr>
      </w:pPr>
    </w:p>
    <w:p w14:paraId="2DF084F0" w14:textId="17AFF795" w:rsidR="00885699" w:rsidRPr="006D7B1C" w:rsidRDefault="00885699" w:rsidP="00082C4E">
      <w:pPr>
        <w:jc w:val="both"/>
        <w:rPr>
          <w:rFonts w:eastAsia="Batang" w:cs="Times New Roman"/>
          <w:b/>
          <w:bCs/>
          <w:lang w:eastAsia="x-none"/>
        </w:rPr>
      </w:pPr>
      <w:r w:rsidRPr="006D7B1C">
        <w:rPr>
          <w:rFonts w:eastAsia="Batang" w:cs="Times New Roman"/>
          <w:b/>
          <w:bCs/>
          <w:lang w:eastAsia="x-none"/>
        </w:rPr>
        <w:t>Proposal 1:</w:t>
      </w:r>
      <w:r w:rsidR="00082C4E" w:rsidRPr="006D7B1C">
        <w:rPr>
          <w:rFonts w:eastAsia="Batang" w:cs="Times New Roman"/>
          <w:b/>
          <w:bCs/>
          <w:lang w:eastAsia="x-none"/>
        </w:rPr>
        <w:t xml:space="preserve"> </w:t>
      </w:r>
      <w:r w:rsidR="00CA499A" w:rsidRPr="006D7B1C">
        <w:rPr>
          <w:rFonts w:eastAsia="Batang" w:cs="Times New Roman"/>
          <w:b/>
          <w:bCs/>
          <w:lang w:eastAsia="x-none"/>
        </w:rPr>
        <w:t>Support</w:t>
      </w:r>
      <w:r w:rsidR="00082C4E" w:rsidRPr="006D7B1C">
        <w:rPr>
          <w:rFonts w:eastAsia="Batang" w:cs="Times New Roman"/>
          <w:b/>
          <w:bCs/>
          <w:lang w:eastAsia="x-none"/>
        </w:rPr>
        <w:t xml:space="preserve"> coverage evaluation </w:t>
      </w:r>
      <w:r w:rsidR="001D3DFD">
        <w:rPr>
          <w:rFonts w:eastAsia="Batang" w:cs="Times New Roman"/>
          <w:b/>
          <w:bCs/>
          <w:lang w:eastAsia="x-none"/>
        </w:rPr>
        <w:t>in</w:t>
      </w:r>
      <w:r w:rsidR="00082C4E" w:rsidRPr="006D7B1C">
        <w:rPr>
          <w:rFonts w:eastAsia="Batang" w:cs="Times New Roman"/>
          <w:b/>
          <w:bCs/>
          <w:lang w:eastAsia="x-none"/>
        </w:rPr>
        <w:t xml:space="preserve"> InF-D</w:t>
      </w:r>
      <w:r w:rsidR="0029630D" w:rsidRPr="006D7B1C">
        <w:rPr>
          <w:rFonts w:eastAsia="Batang" w:cs="Times New Roman"/>
          <w:b/>
          <w:bCs/>
          <w:lang w:eastAsia="x-none"/>
        </w:rPr>
        <w:t>H</w:t>
      </w:r>
      <w:r w:rsidR="00082C4E" w:rsidRPr="006D7B1C">
        <w:rPr>
          <w:rFonts w:eastAsia="Batang" w:cs="Times New Roman"/>
          <w:b/>
          <w:bCs/>
          <w:lang w:eastAsia="x-none"/>
        </w:rPr>
        <w:t xml:space="preserve"> </w:t>
      </w:r>
      <w:r w:rsidR="00186684" w:rsidRPr="006D7B1C">
        <w:rPr>
          <w:rFonts w:eastAsia="Batang" w:cs="Times New Roman"/>
          <w:b/>
          <w:bCs/>
          <w:lang w:eastAsia="x-none"/>
        </w:rPr>
        <w:t xml:space="preserve">environment </w:t>
      </w:r>
      <w:r w:rsidR="00082C4E" w:rsidRPr="006D7B1C">
        <w:rPr>
          <w:rFonts w:eastAsia="Batang" w:cs="Times New Roman"/>
          <w:b/>
          <w:bCs/>
          <w:lang w:eastAsia="x-none"/>
        </w:rPr>
        <w:t xml:space="preserve">for </w:t>
      </w:r>
      <w:r w:rsidR="0029630D" w:rsidRPr="006D7B1C">
        <w:rPr>
          <w:rFonts w:eastAsia="Batang" w:cs="Times New Roman"/>
          <w:b/>
          <w:bCs/>
          <w:lang w:eastAsia="x-none"/>
        </w:rPr>
        <w:t xml:space="preserve">D1T1 </w:t>
      </w:r>
      <w:r w:rsidR="00A10B83" w:rsidRPr="006D7B1C">
        <w:rPr>
          <w:rFonts w:eastAsia="Batang" w:cs="Times New Roman"/>
          <w:b/>
          <w:bCs/>
          <w:lang w:eastAsia="x-none"/>
        </w:rPr>
        <w:t xml:space="preserve">scenario and InF-DL environment for D2T2 </w:t>
      </w:r>
      <w:r w:rsidR="00416839" w:rsidRPr="006D7B1C">
        <w:rPr>
          <w:rFonts w:eastAsia="Batang" w:cs="Times New Roman"/>
          <w:b/>
          <w:bCs/>
          <w:lang w:eastAsia="x-none"/>
        </w:rPr>
        <w:t>scenario</w:t>
      </w:r>
      <w:r w:rsidR="00273D68" w:rsidRPr="006D7B1C">
        <w:rPr>
          <w:rFonts w:eastAsia="Batang" w:cs="Times New Roman"/>
          <w:b/>
          <w:bCs/>
          <w:lang w:eastAsia="x-none"/>
        </w:rPr>
        <w:t>.</w:t>
      </w:r>
    </w:p>
    <w:p w14:paraId="776C968D" w14:textId="2797EE01" w:rsidR="0042581F" w:rsidRPr="006D7B1C" w:rsidRDefault="0042581F" w:rsidP="00082C4E">
      <w:pPr>
        <w:jc w:val="both"/>
        <w:rPr>
          <w:rFonts w:eastAsia="Batang" w:cs="Times New Roman"/>
          <w:b/>
          <w:bCs/>
          <w:lang w:eastAsia="x-none"/>
        </w:rPr>
      </w:pPr>
      <w:r w:rsidRPr="006D7B1C">
        <w:rPr>
          <w:rFonts w:eastAsia="Batang" w:cs="Times New Roman"/>
          <w:b/>
          <w:bCs/>
          <w:lang w:eastAsia="x-none"/>
        </w:rPr>
        <w:t xml:space="preserve">Proposal 2: </w:t>
      </w:r>
      <w:r w:rsidR="004915D2" w:rsidRPr="006D7B1C">
        <w:rPr>
          <w:rFonts w:eastAsia="Batang" w:cs="Times New Roman"/>
          <w:b/>
          <w:bCs/>
          <w:lang w:eastAsia="x-none"/>
        </w:rPr>
        <w:t>Coverage evaluations and link budget calculation</w:t>
      </w:r>
      <w:r w:rsidR="002C16B3" w:rsidRPr="006D7B1C">
        <w:rPr>
          <w:rFonts w:eastAsia="Batang" w:cs="Times New Roman"/>
          <w:b/>
          <w:bCs/>
          <w:lang w:eastAsia="x-none"/>
        </w:rPr>
        <w:t>s assume</w:t>
      </w:r>
      <w:r w:rsidRPr="006D7B1C">
        <w:rPr>
          <w:rFonts w:eastAsia="Batang" w:cs="Times New Roman"/>
          <w:b/>
          <w:bCs/>
          <w:lang w:eastAsia="x-none"/>
        </w:rPr>
        <w:t xml:space="preserve"> </w:t>
      </w:r>
      <w:r w:rsidR="002C16B3" w:rsidRPr="006D7B1C">
        <w:rPr>
          <w:rFonts w:eastAsia="Batang" w:cs="Times New Roman"/>
          <w:b/>
          <w:bCs/>
          <w:lang w:eastAsia="x-none"/>
        </w:rPr>
        <w:t>both LOS/</w:t>
      </w:r>
      <w:r w:rsidRPr="006D7B1C">
        <w:rPr>
          <w:rFonts w:eastAsia="Batang" w:cs="Times New Roman"/>
          <w:b/>
          <w:bCs/>
          <w:lang w:eastAsia="x-none"/>
        </w:rPr>
        <w:t>NLOS</w:t>
      </w:r>
      <w:r w:rsidR="002C16B3" w:rsidRPr="006D7B1C">
        <w:rPr>
          <w:rFonts w:eastAsia="Batang" w:cs="Times New Roman"/>
          <w:b/>
          <w:bCs/>
          <w:lang w:eastAsia="x-none"/>
        </w:rPr>
        <w:t xml:space="preserve"> </w:t>
      </w:r>
      <w:r w:rsidR="006C6CE9" w:rsidRPr="006D7B1C">
        <w:rPr>
          <w:rFonts w:eastAsia="Batang" w:cs="Times New Roman"/>
          <w:b/>
          <w:bCs/>
          <w:lang w:eastAsia="x-none"/>
        </w:rPr>
        <w:t xml:space="preserve">pathloss </w:t>
      </w:r>
      <w:r w:rsidR="002C16B3" w:rsidRPr="006D7B1C">
        <w:rPr>
          <w:rFonts w:eastAsia="Batang" w:cs="Times New Roman"/>
          <w:b/>
          <w:bCs/>
          <w:lang w:eastAsia="x-none"/>
        </w:rPr>
        <w:t>or</w:t>
      </w:r>
      <w:r w:rsidR="00093A92" w:rsidRPr="006D7B1C">
        <w:rPr>
          <w:rFonts w:eastAsia="Batang" w:cs="Times New Roman"/>
          <w:b/>
          <w:bCs/>
          <w:lang w:eastAsia="x-none"/>
        </w:rPr>
        <w:t xml:space="preserve"> NLOS</w:t>
      </w:r>
      <w:r w:rsidR="006C6CE9" w:rsidRPr="006D7B1C">
        <w:rPr>
          <w:rFonts w:eastAsia="Batang" w:cs="Times New Roman"/>
          <w:b/>
          <w:bCs/>
          <w:lang w:eastAsia="x-none"/>
        </w:rPr>
        <w:t xml:space="preserve"> pathloss only to account for worst-case </w:t>
      </w:r>
      <w:r w:rsidR="00C43A3F" w:rsidRPr="006D7B1C">
        <w:rPr>
          <w:rFonts w:eastAsia="Batang" w:cs="Times New Roman"/>
          <w:b/>
          <w:bCs/>
          <w:lang w:eastAsia="x-none"/>
        </w:rPr>
        <w:t>propagation conditions</w:t>
      </w:r>
      <w:r w:rsidR="00237371" w:rsidRPr="006D7B1C">
        <w:rPr>
          <w:rFonts w:eastAsia="Batang" w:cs="Times New Roman"/>
          <w:b/>
          <w:bCs/>
          <w:lang w:eastAsia="x-none"/>
        </w:rPr>
        <w:t xml:space="preserve"> in NLOS case</w:t>
      </w:r>
      <w:r w:rsidR="00C43A3F" w:rsidRPr="006D7B1C">
        <w:rPr>
          <w:rFonts w:eastAsia="Batang" w:cs="Times New Roman"/>
          <w:b/>
          <w:bCs/>
          <w:lang w:eastAsia="x-none"/>
        </w:rPr>
        <w:t>.</w:t>
      </w:r>
      <w:r w:rsidR="00093A92" w:rsidRPr="006D7B1C">
        <w:rPr>
          <w:rFonts w:eastAsia="Batang" w:cs="Times New Roman"/>
          <w:b/>
          <w:bCs/>
          <w:lang w:eastAsia="x-none"/>
        </w:rPr>
        <w:t xml:space="preserve"> </w:t>
      </w:r>
    </w:p>
    <w:p w14:paraId="1E69F771" w14:textId="77777777" w:rsidR="00885699" w:rsidRPr="00885699" w:rsidRDefault="00885699" w:rsidP="00885699">
      <w:pPr>
        <w:jc w:val="both"/>
        <w:rPr>
          <w:rFonts w:cs="Times New Roman"/>
          <w:sz w:val="20"/>
          <w:szCs w:val="20"/>
        </w:rPr>
      </w:pPr>
    </w:p>
    <w:p w14:paraId="4A952EF2" w14:textId="09AE8BF3" w:rsidR="00216CBB" w:rsidRDefault="00D125A8" w:rsidP="00124DFF">
      <w:pPr>
        <w:pStyle w:val="Heading1"/>
        <w:rPr>
          <w:lang w:val="en-US"/>
        </w:rPr>
      </w:pPr>
      <w:r w:rsidRPr="00F80D29">
        <w:rPr>
          <w:lang w:val="en-US"/>
        </w:rPr>
        <w:lastRenderedPageBreak/>
        <w:t>Link Budget Calculation</w:t>
      </w:r>
      <w:r w:rsidR="004156BC" w:rsidRPr="00F80D29">
        <w:rPr>
          <w:lang w:val="en-US"/>
        </w:rPr>
        <w:t>:</w:t>
      </w:r>
    </w:p>
    <w:p w14:paraId="451C1B8B" w14:textId="664F8D46" w:rsidR="00893DA7" w:rsidRDefault="00893DA7" w:rsidP="00893DA7">
      <w:pPr>
        <w:rPr>
          <w:lang w:eastAsia="zh-CN"/>
        </w:rPr>
      </w:pPr>
      <w:r>
        <w:rPr>
          <w:lang w:eastAsia="zh-CN"/>
        </w:rPr>
        <w:t xml:space="preserve">In this section, we present coverage analysis for D1T1 and D2T2. </w:t>
      </w:r>
    </w:p>
    <w:p w14:paraId="1C4733A5" w14:textId="77777777" w:rsidR="00893DA7" w:rsidRPr="00893DA7" w:rsidRDefault="00893DA7" w:rsidP="00893DA7">
      <w:pPr>
        <w:rPr>
          <w:lang w:eastAsia="zh-CN"/>
        </w:rPr>
      </w:pPr>
    </w:p>
    <w:p w14:paraId="3E4CE6DA" w14:textId="5513CF61" w:rsidR="00130231" w:rsidRPr="00DF5355" w:rsidRDefault="00CC1996" w:rsidP="00130231">
      <w:pPr>
        <w:pStyle w:val="Heading2"/>
        <w:rPr>
          <w:sz w:val="28"/>
          <w:szCs w:val="28"/>
          <w:lang w:val="en-US"/>
        </w:rPr>
      </w:pPr>
      <w:r w:rsidRPr="00DF5355">
        <w:rPr>
          <w:sz w:val="28"/>
          <w:szCs w:val="28"/>
          <w:lang w:val="en-US"/>
        </w:rPr>
        <w:t>Coverage</w:t>
      </w:r>
      <w:r w:rsidR="00941595" w:rsidRPr="00DF5355">
        <w:rPr>
          <w:sz w:val="28"/>
          <w:szCs w:val="28"/>
          <w:lang w:val="en-US"/>
        </w:rPr>
        <w:t xml:space="preserve"> for </w:t>
      </w:r>
      <w:r w:rsidR="002308D1" w:rsidRPr="00DF5355">
        <w:rPr>
          <w:sz w:val="28"/>
          <w:szCs w:val="28"/>
          <w:lang w:val="en-US"/>
        </w:rPr>
        <w:t xml:space="preserve">Deployment </w:t>
      </w:r>
      <w:r w:rsidR="000B1107" w:rsidRPr="00DF5355">
        <w:rPr>
          <w:sz w:val="28"/>
          <w:szCs w:val="28"/>
          <w:lang w:val="en-US"/>
        </w:rPr>
        <w:t xml:space="preserve">Scenario 1 – </w:t>
      </w:r>
      <w:r w:rsidR="00941595" w:rsidRPr="00DF5355">
        <w:rPr>
          <w:sz w:val="28"/>
          <w:szCs w:val="28"/>
          <w:lang w:val="en-US"/>
        </w:rPr>
        <w:t>Topology</w:t>
      </w:r>
      <w:r w:rsidR="000B1107" w:rsidRPr="00DF5355">
        <w:rPr>
          <w:sz w:val="28"/>
          <w:szCs w:val="28"/>
          <w:lang w:val="en-US"/>
        </w:rPr>
        <w:t xml:space="preserve"> </w:t>
      </w:r>
      <w:r w:rsidR="00941595" w:rsidRPr="00DF5355">
        <w:rPr>
          <w:sz w:val="28"/>
          <w:szCs w:val="28"/>
          <w:lang w:val="en-US"/>
        </w:rPr>
        <w:t>1</w:t>
      </w:r>
    </w:p>
    <w:p w14:paraId="49F779F1" w14:textId="155F2BE8" w:rsidR="00E96CAC" w:rsidRDefault="00E96CAC" w:rsidP="00C81670">
      <w:pPr>
        <w:jc w:val="both"/>
        <w:rPr>
          <w:rFonts w:cs="Times New Roman"/>
        </w:rPr>
      </w:pPr>
      <w:r w:rsidRPr="00805191">
        <w:rPr>
          <w:rFonts w:cs="Times New Roman"/>
        </w:rPr>
        <w:t>We c</w:t>
      </w:r>
      <w:r w:rsidR="00F4617F" w:rsidRPr="00805191">
        <w:rPr>
          <w:rFonts w:cs="Times New Roman"/>
        </w:rPr>
        <w:t xml:space="preserve">onsider </w:t>
      </w:r>
      <w:r w:rsidR="00D66C46" w:rsidRPr="00805191">
        <w:rPr>
          <w:rFonts w:cs="Times New Roman"/>
        </w:rPr>
        <w:t xml:space="preserve">InF-DH </w:t>
      </w:r>
      <w:r w:rsidRPr="00805191">
        <w:rPr>
          <w:rFonts w:cs="Times New Roman"/>
        </w:rPr>
        <w:t xml:space="preserve">NLoS </w:t>
      </w:r>
      <w:r w:rsidR="007E5250" w:rsidRPr="00805191">
        <w:rPr>
          <w:rFonts w:cs="Times New Roman"/>
        </w:rPr>
        <w:t>pathloss model</w:t>
      </w:r>
      <w:r w:rsidR="00D40361" w:rsidRPr="00805191">
        <w:rPr>
          <w:rFonts w:cs="Times New Roman"/>
        </w:rPr>
        <w:t xml:space="preserve"> [</w:t>
      </w:r>
      <w:r w:rsidR="005A466F" w:rsidRPr="00805191">
        <w:rPr>
          <w:rFonts w:cs="Times New Roman"/>
        </w:rPr>
        <w:t>3</w:t>
      </w:r>
      <w:r w:rsidR="00D40361" w:rsidRPr="00805191">
        <w:rPr>
          <w:rFonts w:cs="Times New Roman"/>
        </w:rPr>
        <w:t>]</w:t>
      </w:r>
      <w:r w:rsidR="00C221A1" w:rsidRPr="00805191">
        <w:rPr>
          <w:rFonts w:cs="Times New Roman"/>
        </w:rPr>
        <w:t xml:space="preserve"> at carrier frequency of 900 MHz</w:t>
      </w:r>
      <w:r w:rsidRPr="00805191">
        <w:rPr>
          <w:rFonts w:cs="Times New Roman"/>
        </w:rPr>
        <w:t>.</w:t>
      </w:r>
      <w:r w:rsidR="00C874E2" w:rsidRPr="00805191">
        <w:rPr>
          <w:rFonts w:cs="Times New Roman"/>
        </w:rPr>
        <w:t xml:space="preserve"> CW source is </w:t>
      </w:r>
      <w:r w:rsidR="00AA2EF0">
        <w:rPr>
          <w:rFonts w:cs="Times New Roman"/>
        </w:rPr>
        <w:t>the gNB</w:t>
      </w:r>
      <w:r w:rsidR="000D7E19" w:rsidRPr="00805191">
        <w:rPr>
          <w:rFonts w:cs="Times New Roman"/>
        </w:rPr>
        <w:t xml:space="preserve"> </w:t>
      </w:r>
      <w:r w:rsidR="007E5250" w:rsidRPr="00805191">
        <w:rPr>
          <w:rFonts w:cs="Times New Roman"/>
        </w:rPr>
        <w:t xml:space="preserve">and </w:t>
      </w:r>
      <w:r w:rsidR="00AA2EF0">
        <w:rPr>
          <w:rFonts w:cs="Times New Roman"/>
        </w:rPr>
        <w:t xml:space="preserve">the </w:t>
      </w:r>
      <w:r w:rsidR="00E76BFE" w:rsidRPr="00805191">
        <w:rPr>
          <w:rFonts w:cs="Times New Roman"/>
        </w:rPr>
        <w:t>AIoT device</w:t>
      </w:r>
      <w:r w:rsidR="007E5250" w:rsidRPr="00805191">
        <w:rPr>
          <w:rFonts w:cs="Times New Roman"/>
        </w:rPr>
        <w:t xml:space="preserve"> </w:t>
      </w:r>
      <w:r w:rsidR="00AA2EF0">
        <w:rPr>
          <w:rFonts w:cs="Times New Roman"/>
        </w:rPr>
        <w:t xml:space="preserve">is </w:t>
      </w:r>
      <w:r w:rsidR="000D7E19" w:rsidRPr="00805191">
        <w:rPr>
          <w:rFonts w:cs="Times New Roman"/>
        </w:rPr>
        <w:t>located indoors</w:t>
      </w:r>
      <w:r w:rsidR="007E5250" w:rsidRPr="00805191">
        <w:rPr>
          <w:rFonts w:cs="Times New Roman"/>
        </w:rPr>
        <w:t>.</w:t>
      </w:r>
    </w:p>
    <w:p w14:paraId="598A0464" w14:textId="77777777" w:rsidR="0094230E" w:rsidRPr="00805191" w:rsidRDefault="0094230E" w:rsidP="00C81670">
      <w:pPr>
        <w:jc w:val="both"/>
        <w:rPr>
          <w:rFonts w:cs="Times New Roman"/>
        </w:rPr>
      </w:pPr>
    </w:p>
    <w:p w14:paraId="360DE0C7" w14:textId="13765975" w:rsidR="00E96CAC" w:rsidRPr="006C10BF" w:rsidRDefault="006C10BF" w:rsidP="006C10BF">
      <w:pPr>
        <w:pStyle w:val="TH"/>
        <w:rPr>
          <w:rFonts w:ascii="Times New Roman" w:hAnsi="Times New Roman"/>
        </w:rPr>
      </w:pPr>
      <w:r>
        <w:rPr>
          <w:rFonts w:ascii="Times New Roman" w:hAnsi="Times New Roman"/>
        </w:rPr>
        <w:t>Table 3: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1"/>
        <w:gridCol w:w="661"/>
        <w:gridCol w:w="62"/>
        <w:gridCol w:w="33"/>
        <w:gridCol w:w="565"/>
        <w:gridCol w:w="29"/>
        <w:gridCol w:w="66"/>
        <w:gridCol w:w="565"/>
        <w:gridCol w:w="991"/>
        <w:gridCol w:w="991"/>
        <w:gridCol w:w="991"/>
        <w:gridCol w:w="989"/>
        <w:gridCol w:w="991"/>
        <w:gridCol w:w="985"/>
      </w:tblGrid>
      <w:tr w:rsidR="00214B52" w:rsidRPr="005A0B4A" w14:paraId="3DA40625" w14:textId="77777777" w:rsidTr="00E45547">
        <w:trPr>
          <w:trHeight w:val="64"/>
        </w:trPr>
        <w:tc>
          <w:tcPr>
            <w:tcW w:w="275" w:type="pct"/>
            <w:vAlign w:val="center"/>
          </w:tcPr>
          <w:p w14:paraId="4D74FE0C" w14:textId="251D6B0F" w:rsidR="00617361" w:rsidRPr="00571A6E" w:rsidRDefault="00694266" w:rsidP="00324D62">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649" w:type="pct"/>
            <w:shd w:val="clear" w:color="auto" w:fill="auto"/>
            <w:noWrap/>
            <w:vAlign w:val="center"/>
          </w:tcPr>
          <w:p w14:paraId="1C42DE57" w14:textId="77777777" w:rsidR="00617361" w:rsidRPr="00571A6E" w:rsidRDefault="00617361" w:rsidP="00324D62">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020" w:type="pct"/>
            <w:gridSpan w:val="7"/>
            <w:shd w:val="clear" w:color="auto" w:fill="auto"/>
            <w:noWrap/>
            <w:vAlign w:val="center"/>
          </w:tcPr>
          <w:p w14:paraId="4C586A20" w14:textId="42533394" w:rsidR="00617361" w:rsidRPr="00571A6E" w:rsidRDefault="00617361" w:rsidP="00324D62">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530" w:type="pct"/>
            <w:gridSpan w:val="3"/>
            <w:shd w:val="clear" w:color="auto" w:fill="auto"/>
            <w:noWrap/>
            <w:vAlign w:val="center"/>
          </w:tcPr>
          <w:p w14:paraId="45DEB76D" w14:textId="2DE1F195" w:rsidR="00617361" w:rsidRPr="00571A6E" w:rsidRDefault="00617361" w:rsidP="00324D62">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p>
          <w:p w14:paraId="76EC2224" w14:textId="475749C3" w:rsidR="00617361" w:rsidRPr="00571A6E" w:rsidRDefault="00617361" w:rsidP="00324D62">
            <w:pPr>
              <w:adjustRightInd w:val="0"/>
              <w:snapToGrid w:val="0"/>
              <w:spacing w:after="0"/>
              <w:jc w:val="center"/>
              <w:rPr>
                <w:rFonts w:eastAsia="DengXian"/>
                <w:b/>
                <w:bCs/>
                <w:sz w:val="20"/>
                <w:szCs w:val="18"/>
                <w:lang w:eastAsia="zh-CN" w:bidi="ar"/>
              </w:rPr>
            </w:pPr>
            <w:r w:rsidRPr="00571A6E">
              <w:rPr>
                <w:rFonts w:eastAsia="DengXian"/>
                <w:b/>
                <w:bCs/>
                <w:sz w:val="20"/>
                <w:szCs w:val="18"/>
                <w:lang w:eastAsia="zh-CN" w:bidi="ar"/>
              </w:rPr>
              <w:t>(CW Source inside Topology</w:t>
            </w:r>
            <w:r w:rsidR="00792F77">
              <w:rPr>
                <w:rFonts w:eastAsia="DengXian"/>
                <w:b/>
                <w:bCs/>
                <w:sz w:val="20"/>
                <w:szCs w:val="18"/>
                <w:lang w:eastAsia="zh-CN" w:bidi="ar"/>
              </w:rPr>
              <w:t xml:space="preserve">, </w:t>
            </w:r>
            <w:r w:rsidR="009D7175">
              <w:rPr>
                <w:rFonts w:eastAsia="DengXian"/>
                <w:b/>
                <w:bCs/>
                <w:sz w:val="20"/>
                <w:szCs w:val="18"/>
                <w:lang w:eastAsia="zh-CN" w:bidi="ar"/>
              </w:rPr>
              <w:t>i.e., CW Source = Reader</w:t>
            </w:r>
            <w:r w:rsidRPr="00571A6E">
              <w:rPr>
                <w:rFonts w:eastAsia="DengXian"/>
                <w:b/>
                <w:bCs/>
                <w:sz w:val="20"/>
                <w:szCs w:val="18"/>
                <w:lang w:eastAsia="zh-CN" w:bidi="ar"/>
              </w:rPr>
              <w:t>)</w:t>
            </w:r>
          </w:p>
        </w:tc>
        <w:tc>
          <w:tcPr>
            <w:tcW w:w="1526" w:type="pct"/>
            <w:gridSpan w:val="3"/>
            <w:shd w:val="clear" w:color="auto" w:fill="auto"/>
            <w:noWrap/>
            <w:vAlign w:val="center"/>
          </w:tcPr>
          <w:p w14:paraId="0269B9B8" w14:textId="1EED39D4" w:rsidR="00617361" w:rsidRPr="00571A6E" w:rsidRDefault="00617361" w:rsidP="00324D62">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p w14:paraId="5BE6BB15" w14:textId="2E9814C8" w:rsidR="00617361" w:rsidRPr="00571A6E" w:rsidRDefault="009D7175" w:rsidP="00324D62">
            <w:pPr>
              <w:adjustRightInd w:val="0"/>
              <w:snapToGrid w:val="0"/>
              <w:spacing w:after="0"/>
              <w:jc w:val="center"/>
              <w:rPr>
                <w:rFonts w:eastAsia="DengXian"/>
                <w:b/>
                <w:bCs/>
                <w:sz w:val="20"/>
                <w:szCs w:val="18"/>
                <w:lang w:eastAsia="zh-CN" w:bidi="ar"/>
              </w:rPr>
            </w:pPr>
            <w:r w:rsidRPr="00571A6E">
              <w:rPr>
                <w:rFonts w:eastAsia="DengXian"/>
                <w:b/>
                <w:bCs/>
                <w:sz w:val="20"/>
                <w:szCs w:val="18"/>
                <w:lang w:eastAsia="zh-CN" w:bidi="ar"/>
              </w:rPr>
              <w:t xml:space="preserve">(CW Source </w:t>
            </w:r>
            <w:r>
              <w:rPr>
                <w:rFonts w:eastAsia="DengXian"/>
                <w:b/>
                <w:bCs/>
                <w:sz w:val="20"/>
                <w:szCs w:val="18"/>
                <w:lang w:eastAsia="zh-CN" w:bidi="ar"/>
              </w:rPr>
              <w:t>outside</w:t>
            </w:r>
            <w:r w:rsidRPr="00571A6E">
              <w:rPr>
                <w:rFonts w:eastAsia="DengXian"/>
                <w:b/>
                <w:bCs/>
                <w:sz w:val="20"/>
                <w:szCs w:val="18"/>
                <w:lang w:eastAsia="zh-CN" w:bidi="ar"/>
              </w:rPr>
              <w:t xml:space="preserve"> Topology</w:t>
            </w:r>
            <w:r>
              <w:rPr>
                <w:rFonts w:eastAsia="DengXian"/>
                <w:b/>
                <w:bCs/>
                <w:sz w:val="20"/>
                <w:szCs w:val="18"/>
                <w:lang w:eastAsia="zh-CN" w:bidi="ar"/>
              </w:rPr>
              <w:t xml:space="preserve">, i.e., CW Source </w:t>
            </w:r>
            <w:r>
              <w:rPr>
                <w:rFonts w:eastAsia="DengXian" w:cs="Times New Roman"/>
                <w:b/>
                <w:bCs/>
                <w:sz w:val="20"/>
                <w:szCs w:val="18"/>
                <w:lang w:eastAsia="zh-CN" w:bidi="ar"/>
              </w:rPr>
              <w:t>≠</w:t>
            </w:r>
            <w:r>
              <w:rPr>
                <w:rFonts w:eastAsia="DengXian"/>
                <w:b/>
                <w:bCs/>
                <w:sz w:val="20"/>
                <w:szCs w:val="18"/>
                <w:lang w:eastAsia="zh-CN" w:bidi="ar"/>
              </w:rPr>
              <w:t xml:space="preserve"> Reader</w:t>
            </w:r>
            <w:r w:rsidRPr="00571A6E">
              <w:rPr>
                <w:rFonts w:eastAsia="DengXian"/>
                <w:b/>
                <w:bCs/>
                <w:sz w:val="20"/>
                <w:szCs w:val="18"/>
                <w:lang w:eastAsia="zh-CN" w:bidi="ar"/>
              </w:rPr>
              <w:t>)</w:t>
            </w:r>
          </w:p>
        </w:tc>
      </w:tr>
      <w:tr w:rsidR="00617361" w:rsidRPr="00E81F29" w14:paraId="250C168B" w14:textId="77777777" w:rsidTr="00E84D63">
        <w:trPr>
          <w:trHeight w:val="215"/>
        </w:trPr>
        <w:tc>
          <w:tcPr>
            <w:tcW w:w="5000" w:type="pct"/>
            <w:gridSpan w:val="15"/>
            <w:vAlign w:val="center"/>
          </w:tcPr>
          <w:p w14:paraId="588C9A66" w14:textId="77777777" w:rsidR="00617361" w:rsidRPr="00571A6E" w:rsidRDefault="00617361" w:rsidP="00324D62">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214B52" w14:paraId="02DDE000" w14:textId="77777777" w:rsidTr="00E45547">
        <w:trPr>
          <w:trHeight w:val="70"/>
        </w:trPr>
        <w:tc>
          <w:tcPr>
            <w:tcW w:w="275" w:type="pct"/>
            <w:vAlign w:val="center"/>
          </w:tcPr>
          <w:p w14:paraId="5BC9A404" w14:textId="77777777" w:rsidR="00617361" w:rsidRPr="00571A6E" w:rsidRDefault="00617361" w:rsidP="00324D62">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649" w:type="pct"/>
            <w:shd w:val="clear" w:color="auto" w:fill="auto"/>
            <w:noWrap/>
            <w:vAlign w:val="center"/>
          </w:tcPr>
          <w:p w14:paraId="61A61F44" w14:textId="77777777" w:rsidR="00617361" w:rsidRPr="00571A6E" w:rsidRDefault="00617361" w:rsidP="00324D62">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1020" w:type="pct"/>
            <w:gridSpan w:val="7"/>
            <w:shd w:val="clear" w:color="auto" w:fill="auto"/>
            <w:vAlign w:val="center"/>
          </w:tcPr>
          <w:p w14:paraId="548C02C6" w14:textId="6862E307" w:rsidR="00617361" w:rsidRPr="00571A6E" w:rsidRDefault="00617361" w:rsidP="00324D62">
            <w:pPr>
              <w:widowControl w:val="0"/>
              <w:spacing w:after="0"/>
              <w:jc w:val="center"/>
              <w:rPr>
                <w:rFonts w:cs="Times New Roman"/>
                <w:sz w:val="20"/>
                <w:szCs w:val="20"/>
                <w:lang w:eastAsia="zh-CN"/>
              </w:rPr>
            </w:pPr>
            <w:r>
              <w:rPr>
                <w:rFonts w:cs="Times New Roman"/>
                <w:sz w:val="20"/>
                <w:szCs w:val="20"/>
                <w:lang w:eastAsia="zh-CN"/>
              </w:rPr>
              <w:t>D1T1</w:t>
            </w:r>
          </w:p>
        </w:tc>
        <w:tc>
          <w:tcPr>
            <w:tcW w:w="1530" w:type="pct"/>
            <w:gridSpan w:val="3"/>
            <w:shd w:val="clear" w:color="auto" w:fill="auto"/>
            <w:vAlign w:val="center"/>
          </w:tcPr>
          <w:p w14:paraId="321CB3CE" w14:textId="77777777" w:rsidR="00617361" w:rsidRDefault="00617361" w:rsidP="00324D62">
            <w:pPr>
              <w:widowControl w:val="0"/>
              <w:spacing w:after="0"/>
              <w:jc w:val="center"/>
              <w:rPr>
                <w:rFonts w:cs="Times New Roman"/>
                <w:sz w:val="20"/>
                <w:szCs w:val="20"/>
                <w:lang w:eastAsia="zh-CN"/>
              </w:rPr>
            </w:pPr>
            <w:r>
              <w:rPr>
                <w:rFonts w:cs="Times New Roman"/>
                <w:sz w:val="20"/>
                <w:szCs w:val="20"/>
                <w:lang w:eastAsia="zh-CN"/>
              </w:rPr>
              <w:t>D1T1</w:t>
            </w:r>
          </w:p>
          <w:p w14:paraId="05BCA603" w14:textId="74A7D8AD" w:rsidR="00177EF0" w:rsidRPr="00571A6E" w:rsidRDefault="00177EF0" w:rsidP="00324D62">
            <w:pPr>
              <w:widowControl w:val="0"/>
              <w:spacing w:after="0"/>
              <w:jc w:val="center"/>
              <w:rPr>
                <w:rFonts w:cs="Times New Roman"/>
                <w:sz w:val="20"/>
                <w:szCs w:val="20"/>
                <w:lang w:eastAsia="zh-CN"/>
              </w:rPr>
            </w:pPr>
            <w:r>
              <w:rPr>
                <w:rFonts w:cs="Times New Roman"/>
                <w:sz w:val="20"/>
                <w:szCs w:val="20"/>
                <w:lang w:eastAsia="zh-CN"/>
              </w:rPr>
              <w:t>CW in UL Spectrum</w:t>
            </w:r>
          </w:p>
        </w:tc>
        <w:tc>
          <w:tcPr>
            <w:tcW w:w="1526" w:type="pct"/>
            <w:gridSpan w:val="3"/>
            <w:shd w:val="clear" w:color="auto" w:fill="auto"/>
            <w:vAlign w:val="center"/>
          </w:tcPr>
          <w:p w14:paraId="5429AA33" w14:textId="77777777" w:rsidR="00617361" w:rsidRDefault="00617361" w:rsidP="00324D62">
            <w:pPr>
              <w:adjustRightInd w:val="0"/>
              <w:snapToGrid w:val="0"/>
              <w:spacing w:after="0"/>
              <w:jc w:val="center"/>
              <w:rPr>
                <w:rFonts w:cs="Times New Roman"/>
                <w:sz w:val="20"/>
                <w:szCs w:val="20"/>
                <w:lang w:eastAsia="zh-CN"/>
              </w:rPr>
            </w:pPr>
            <w:r>
              <w:rPr>
                <w:rFonts w:cs="Times New Roman"/>
                <w:sz w:val="20"/>
                <w:szCs w:val="20"/>
                <w:lang w:eastAsia="zh-CN"/>
              </w:rPr>
              <w:t>D1T1</w:t>
            </w:r>
          </w:p>
          <w:p w14:paraId="31396B80" w14:textId="5D734DB4" w:rsidR="00177EF0" w:rsidRPr="00571A6E" w:rsidRDefault="00177EF0" w:rsidP="00324D62">
            <w:pPr>
              <w:adjustRightInd w:val="0"/>
              <w:snapToGrid w:val="0"/>
              <w:spacing w:after="0"/>
              <w:jc w:val="center"/>
              <w:rPr>
                <w:rFonts w:eastAsia="DengXian" w:cs="Times New Roman"/>
                <w:sz w:val="20"/>
                <w:szCs w:val="20"/>
              </w:rPr>
            </w:pPr>
            <w:r>
              <w:rPr>
                <w:rFonts w:cs="Times New Roman"/>
                <w:sz w:val="20"/>
                <w:szCs w:val="20"/>
                <w:lang w:eastAsia="zh-CN"/>
              </w:rPr>
              <w:t>CW in UL Spectrum</w:t>
            </w:r>
          </w:p>
        </w:tc>
      </w:tr>
      <w:tr w:rsidR="00694266" w14:paraId="088158C0" w14:textId="77777777" w:rsidTr="00E45547">
        <w:trPr>
          <w:trHeight w:val="503"/>
        </w:trPr>
        <w:tc>
          <w:tcPr>
            <w:tcW w:w="275" w:type="pct"/>
            <w:vAlign w:val="center"/>
          </w:tcPr>
          <w:p w14:paraId="14E712F4" w14:textId="77777777" w:rsidR="00163C32" w:rsidRPr="00571A6E" w:rsidRDefault="00163C32" w:rsidP="00324D62">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649" w:type="pct"/>
            <w:shd w:val="clear" w:color="auto" w:fill="auto"/>
            <w:noWrap/>
            <w:vAlign w:val="center"/>
          </w:tcPr>
          <w:p w14:paraId="7FCEE1E5" w14:textId="77777777" w:rsidR="00163C32" w:rsidRPr="00571A6E" w:rsidRDefault="00163C32" w:rsidP="00324D62">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389" w:type="pct"/>
            <w:gridSpan w:val="3"/>
            <w:shd w:val="clear" w:color="auto" w:fill="auto"/>
            <w:vAlign w:val="center"/>
          </w:tcPr>
          <w:p w14:paraId="131B04DE" w14:textId="6532C68F" w:rsidR="00163C32" w:rsidRPr="00571A6E" w:rsidRDefault="00163C32" w:rsidP="00324D62">
            <w:pPr>
              <w:widowControl w:val="0"/>
              <w:spacing w:after="0"/>
              <w:jc w:val="center"/>
              <w:rPr>
                <w:rFonts w:cs="Times New Roman"/>
                <w:sz w:val="20"/>
                <w:szCs w:val="20"/>
                <w:lang w:eastAsia="zh-CN"/>
              </w:rPr>
            </w:pPr>
            <w:r>
              <w:rPr>
                <w:rFonts w:cs="Times New Roman"/>
                <w:sz w:val="20"/>
                <w:szCs w:val="20"/>
                <w:lang w:eastAsia="zh-CN"/>
              </w:rPr>
              <w:t>1</w:t>
            </w:r>
          </w:p>
        </w:tc>
        <w:tc>
          <w:tcPr>
            <w:tcW w:w="340" w:type="pct"/>
            <w:gridSpan w:val="3"/>
            <w:shd w:val="clear" w:color="auto" w:fill="auto"/>
            <w:vAlign w:val="center"/>
          </w:tcPr>
          <w:p w14:paraId="0E96653C" w14:textId="39D5254E" w:rsidR="00163C32" w:rsidRPr="00571A6E" w:rsidRDefault="00163C32" w:rsidP="00324D62">
            <w:pPr>
              <w:widowControl w:val="0"/>
              <w:spacing w:after="0"/>
              <w:jc w:val="center"/>
              <w:rPr>
                <w:rFonts w:cs="Times New Roman"/>
                <w:sz w:val="20"/>
                <w:szCs w:val="20"/>
                <w:lang w:eastAsia="zh-CN"/>
              </w:rPr>
            </w:pPr>
            <w:r>
              <w:rPr>
                <w:rFonts w:cs="Times New Roman"/>
                <w:sz w:val="20"/>
                <w:szCs w:val="20"/>
                <w:lang w:eastAsia="zh-CN"/>
              </w:rPr>
              <w:t>2a</w:t>
            </w:r>
          </w:p>
        </w:tc>
        <w:tc>
          <w:tcPr>
            <w:tcW w:w="291" w:type="pct"/>
            <w:shd w:val="clear" w:color="auto" w:fill="auto"/>
            <w:vAlign w:val="center"/>
          </w:tcPr>
          <w:p w14:paraId="3EBD1B6F" w14:textId="73C385F2" w:rsidR="00163C32" w:rsidRPr="00571A6E" w:rsidRDefault="00163C32" w:rsidP="00324D62">
            <w:pPr>
              <w:widowControl w:val="0"/>
              <w:spacing w:after="0"/>
              <w:jc w:val="center"/>
              <w:rPr>
                <w:rFonts w:cs="Times New Roman"/>
                <w:sz w:val="20"/>
                <w:szCs w:val="20"/>
                <w:lang w:eastAsia="zh-CN"/>
              </w:rPr>
            </w:pPr>
            <w:r>
              <w:rPr>
                <w:rFonts w:cs="Times New Roman"/>
                <w:sz w:val="20"/>
                <w:szCs w:val="20"/>
                <w:lang w:eastAsia="zh-CN"/>
              </w:rPr>
              <w:t>2b</w:t>
            </w:r>
          </w:p>
        </w:tc>
        <w:tc>
          <w:tcPr>
            <w:tcW w:w="510" w:type="pct"/>
            <w:shd w:val="clear" w:color="auto" w:fill="auto"/>
            <w:vAlign w:val="center"/>
          </w:tcPr>
          <w:p w14:paraId="54BF7667" w14:textId="767C3447" w:rsidR="00163C32" w:rsidRPr="00571A6E" w:rsidRDefault="00163C32" w:rsidP="00324D62">
            <w:pPr>
              <w:widowControl w:val="0"/>
              <w:spacing w:after="0"/>
              <w:jc w:val="center"/>
              <w:rPr>
                <w:rFonts w:cs="Times New Roman"/>
                <w:sz w:val="20"/>
                <w:szCs w:val="20"/>
                <w:lang w:eastAsia="zh-CN"/>
              </w:rPr>
            </w:pPr>
            <w:r>
              <w:rPr>
                <w:rFonts w:cs="Times New Roman"/>
                <w:sz w:val="20"/>
                <w:szCs w:val="20"/>
                <w:lang w:eastAsia="zh-CN"/>
              </w:rPr>
              <w:t>1</w:t>
            </w:r>
          </w:p>
        </w:tc>
        <w:tc>
          <w:tcPr>
            <w:tcW w:w="510" w:type="pct"/>
            <w:shd w:val="clear" w:color="auto" w:fill="auto"/>
            <w:vAlign w:val="center"/>
          </w:tcPr>
          <w:p w14:paraId="502E3199" w14:textId="7C2604E5" w:rsidR="00163C32" w:rsidRPr="00571A6E" w:rsidRDefault="00163C32" w:rsidP="00324D62">
            <w:pPr>
              <w:widowControl w:val="0"/>
              <w:spacing w:after="0"/>
              <w:jc w:val="center"/>
              <w:rPr>
                <w:rFonts w:cs="Times New Roman"/>
                <w:sz w:val="20"/>
                <w:szCs w:val="20"/>
                <w:lang w:eastAsia="zh-CN"/>
              </w:rPr>
            </w:pPr>
            <w:r>
              <w:rPr>
                <w:rFonts w:cs="Times New Roman"/>
                <w:sz w:val="20"/>
                <w:szCs w:val="20"/>
                <w:lang w:eastAsia="zh-CN"/>
              </w:rPr>
              <w:t>2a</w:t>
            </w:r>
          </w:p>
        </w:tc>
        <w:tc>
          <w:tcPr>
            <w:tcW w:w="510" w:type="pct"/>
            <w:shd w:val="clear" w:color="auto" w:fill="auto"/>
            <w:vAlign w:val="center"/>
          </w:tcPr>
          <w:p w14:paraId="77D233EF" w14:textId="08EB9C56" w:rsidR="00163C32" w:rsidRPr="00571A6E" w:rsidRDefault="00163C32" w:rsidP="00324D62">
            <w:pPr>
              <w:widowControl w:val="0"/>
              <w:spacing w:after="0"/>
              <w:jc w:val="center"/>
              <w:rPr>
                <w:rFonts w:cs="Times New Roman"/>
                <w:sz w:val="20"/>
                <w:szCs w:val="20"/>
                <w:lang w:eastAsia="zh-CN"/>
              </w:rPr>
            </w:pPr>
            <w:r>
              <w:rPr>
                <w:rFonts w:cs="Times New Roman"/>
                <w:sz w:val="20"/>
                <w:szCs w:val="20"/>
                <w:lang w:eastAsia="zh-CN"/>
              </w:rPr>
              <w:t>2b</w:t>
            </w:r>
          </w:p>
        </w:tc>
        <w:tc>
          <w:tcPr>
            <w:tcW w:w="509" w:type="pct"/>
            <w:shd w:val="clear" w:color="auto" w:fill="auto"/>
            <w:vAlign w:val="center"/>
          </w:tcPr>
          <w:p w14:paraId="0F21DB23" w14:textId="77777777" w:rsidR="00163C32" w:rsidRPr="00571A6E" w:rsidRDefault="00163C32" w:rsidP="00324D62">
            <w:pPr>
              <w:adjustRightInd w:val="0"/>
              <w:snapToGrid w:val="0"/>
              <w:spacing w:after="0"/>
              <w:jc w:val="center"/>
              <w:rPr>
                <w:rFonts w:eastAsia="DengXian" w:cs="Times New Roman"/>
                <w:sz w:val="20"/>
                <w:szCs w:val="20"/>
              </w:rPr>
            </w:pPr>
            <w:r>
              <w:rPr>
                <w:rFonts w:cs="Times New Roman"/>
                <w:sz w:val="20"/>
                <w:szCs w:val="20"/>
                <w:lang w:eastAsia="zh-CN"/>
              </w:rPr>
              <w:t>1</w:t>
            </w:r>
          </w:p>
        </w:tc>
        <w:tc>
          <w:tcPr>
            <w:tcW w:w="510" w:type="pct"/>
            <w:shd w:val="clear" w:color="auto" w:fill="auto"/>
            <w:vAlign w:val="center"/>
          </w:tcPr>
          <w:p w14:paraId="20E097E5" w14:textId="2EA01C5F" w:rsidR="00163C32" w:rsidRPr="00571A6E" w:rsidRDefault="00163C32" w:rsidP="00324D62">
            <w:pPr>
              <w:adjustRightInd w:val="0"/>
              <w:snapToGrid w:val="0"/>
              <w:spacing w:after="0"/>
              <w:jc w:val="center"/>
              <w:rPr>
                <w:rFonts w:eastAsia="DengXian" w:cs="Times New Roman"/>
                <w:sz w:val="20"/>
                <w:szCs w:val="20"/>
              </w:rPr>
            </w:pPr>
            <w:r>
              <w:rPr>
                <w:rFonts w:eastAsia="DengXian" w:cs="Times New Roman"/>
                <w:sz w:val="20"/>
                <w:szCs w:val="20"/>
              </w:rPr>
              <w:t>2a</w:t>
            </w:r>
          </w:p>
        </w:tc>
        <w:tc>
          <w:tcPr>
            <w:tcW w:w="507" w:type="pct"/>
            <w:shd w:val="clear" w:color="auto" w:fill="auto"/>
            <w:vAlign w:val="center"/>
          </w:tcPr>
          <w:p w14:paraId="561F4405" w14:textId="2B2D442C" w:rsidR="00163C32" w:rsidRPr="00571A6E" w:rsidRDefault="00163C32" w:rsidP="00324D62">
            <w:pPr>
              <w:adjustRightInd w:val="0"/>
              <w:snapToGrid w:val="0"/>
              <w:spacing w:after="0"/>
              <w:jc w:val="center"/>
              <w:rPr>
                <w:rFonts w:eastAsia="DengXian" w:cs="Times New Roman"/>
                <w:sz w:val="20"/>
                <w:szCs w:val="20"/>
              </w:rPr>
            </w:pPr>
            <w:r>
              <w:rPr>
                <w:rFonts w:eastAsia="DengXian" w:cs="Times New Roman"/>
                <w:sz w:val="20"/>
                <w:szCs w:val="20"/>
              </w:rPr>
              <w:t>2b</w:t>
            </w:r>
          </w:p>
        </w:tc>
      </w:tr>
      <w:tr w:rsidR="00214B52" w14:paraId="6C94C066" w14:textId="77777777" w:rsidTr="00E45547">
        <w:trPr>
          <w:trHeight w:val="647"/>
        </w:trPr>
        <w:tc>
          <w:tcPr>
            <w:tcW w:w="275" w:type="pct"/>
            <w:vAlign w:val="center"/>
          </w:tcPr>
          <w:p w14:paraId="65366490" w14:textId="77777777" w:rsidR="00617361" w:rsidRPr="00571A6E" w:rsidRDefault="00617361" w:rsidP="00324D62">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649" w:type="pct"/>
            <w:shd w:val="clear" w:color="auto" w:fill="auto"/>
            <w:noWrap/>
            <w:vAlign w:val="center"/>
          </w:tcPr>
          <w:p w14:paraId="72BCC598" w14:textId="6E3933EE" w:rsidR="00617361" w:rsidRPr="00571A6E" w:rsidRDefault="00617361" w:rsidP="00324D62">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020" w:type="pct"/>
            <w:gridSpan w:val="7"/>
            <w:shd w:val="clear" w:color="auto" w:fill="auto"/>
            <w:vAlign w:val="center"/>
          </w:tcPr>
          <w:p w14:paraId="361FCF77" w14:textId="6331E2B5" w:rsidR="00617361" w:rsidRPr="00571A6E" w:rsidRDefault="00617361" w:rsidP="00324D62">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sidR="00235796">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530" w:type="pct"/>
            <w:gridSpan w:val="3"/>
            <w:shd w:val="clear" w:color="auto" w:fill="auto"/>
            <w:vAlign w:val="center"/>
          </w:tcPr>
          <w:p w14:paraId="6FD33482" w14:textId="0BD32D26" w:rsidR="00617361" w:rsidRPr="00571A6E" w:rsidRDefault="00617361" w:rsidP="00324D62">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sidR="00235796">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526" w:type="pct"/>
            <w:gridSpan w:val="3"/>
            <w:shd w:val="clear" w:color="auto" w:fill="auto"/>
            <w:vAlign w:val="center"/>
          </w:tcPr>
          <w:p w14:paraId="0D64BC34" w14:textId="3F77B3CA" w:rsidR="00617361" w:rsidRPr="00571A6E" w:rsidRDefault="00617361" w:rsidP="00324D62">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sidR="00235796">
              <w:rPr>
                <w:rFonts w:eastAsia="DengXian" w:cs="Times New Roman"/>
                <w:sz w:val="20"/>
                <w:szCs w:val="20"/>
                <w:lang w:eastAsia="zh-CN"/>
              </w:rPr>
              <w:t xml:space="preserve"> </w:t>
            </w:r>
            <w:r w:rsidRPr="00571A6E">
              <w:rPr>
                <w:rFonts w:eastAsia="DengXian" w:cs="Times New Roman"/>
                <w:sz w:val="20"/>
                <w:szCs w:val="20"/>
                <w:lang w:eastAsia="zh-CN"/>
              </w:rPr>
              <w:t>MHz</w:t>
            </w:r>
          </w:p>
        </w:tc>
      </w:tr>
      <w:tr w:rsidR="00E90318" w14:paraId="779BD34B" w14:textId="77777777" w:rsidTr="00E84D63">
        <w:trPr>
          <w:trHeight w:val="425"/>
        </w:trPr>
        <w:tc>
          <w:tcPr>
            <w:tcW w:w="5000" w:type="pct"/>
            <w:gridSpan w:val="15"/>
            <w:vAlign w:val="center"/>
          </w:tcPr>
          <w:p w14:paraId="21A5FB06" w14:textId="68225928" w:rsidR="00E90318" w:rsidRPr="00571A6E" w:rsidRDefault="00E90318" w:rsidP="00324D62">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694266" w14:paraId="170902D9" w14:textId="77777777" w:rsidTr="00E45547">
        <w:trPr>
          <w:trHeight w:val="276"/>
        </w:trPr>
        <w:tc>
          <w:tcPr>
            <w:tcW w:w="275" w:type="pct"/>
            <w:vAlign w:val="center"/>
          </w:tcPr>
          <w:p w14:paraId="3005D457" w14:textId="77777777" w:rsidR="00D825A3" w:rsidRPr="00571A6E" w:rsidRDefault="00D825A3" w:rsidP="00D825A3">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1A</w:t>
            </w:r>
          </w:p>
        </w:tc>
        <w:tc>
          <w:tcPr>
            <w:tcW w:w="649" w:type="pct"/>
            <w:shd w:val="clear" w:color="auto" w:fill="auto"/>
            <w:noWrap/>
            <w:vAlign w:val="center"/>
          </w:tcPr>
          <w:p w14:paraId="6AAFDD41" w14:textId="77777777" w:rsidR="00D825A3" w:rsidRPr="00571A6E" w:rsidRDefault="00D825A3" w:rsidP="00D825A3">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bidi="ar"/>
              </w:rPr>
              <w:t xml:space="preserve">CW </w:t>
            </w:r>
            <w:r w:rsidRPr="00571A6E">
              <w:rPr>
                <w:rFonts w:eastAsia="DengXian" w:cs="Times New Roman"/>
                <w:sz w:val="20"/>
                <w:szCs w:val="20"/>
                <w:lang w:eastAsia="zh-CN" w:bidi="ar"/>
              </w:rPr>
              <w:t>Tx</w:t>
            </w:r>
            <w:r w:rsidRPr="00571A6E">
              <w:rPr>
                <w:rFonts w:eastAsia="DengXian" w:cs="Times New Roman"/>
                <w:sz w:val="20"/>
                <w:szCs w:val="20"/>
                <w:lang w:bidi="ar"/>
              </w:rPr>
              <w:t xml:space="preserve"> power (dBm)</w:t>
            </w:r>
          </w:p>
        </w:tc>
        <w:tc>
          <w:tcPr>
            <w:tcW w:w="1020" w:type="pct"/>
            <w:gridSpan w:val="7"/>
            <w:shd w:val="clear" w:color="auto" w:fill="auto"/>
            <w:vAlign w:val="center"/>
          </w:tcPr>
          <w:p w14:paraId="77C7E3AC" w14:textId="77777777" w:rsidR="00D825A3" w:rsidRPr="00571A6E" w:rsidRDefault="00D825A3" w:rsidP="00D825A3">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shd w:val="clear" w:color="auto" w:fill="auto"/>
            <w:vAlign w:val="center"/>
          </w:tcPr>
          <w:p w14:paraId="3EA99C18" w14:textId="77777777" w:rsidR="00D825A3" w:rsidRPr="00571A6E" w:rsidRDefault="00D825A3" w:rsidP="000A4C4E">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 dBm</w:t>
            </w:r>
          </w:p>
        </w:tc>
        <w:tc>
          <w:tcPr>
            <w:tcW w:w="510" w:type="pct"/>
            <w:shd w:val="clear" w:color="auto" w:fill="auto"/>
            <w:vAlign w:val="center"/>
          </w:tcPr>
          <w:p w14:paraId="0BD615F2" w14:textId="0214E671" w:rsidR="00D825A3" w:rsidRPr="00571A6E" w:rsidRDefault="00D825A3" w:rsidP="000A4C4E">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 dBm</w:t>
            </w:r>
          </w:p>
        </w:tc>
        <w:tc>
          <w:tcPr>
            <w:tcW w:w="510" w:type="pct"/>
            <w:shd w:val="clear" w:color="auto" w:fill="auto"/>
            <w:vAlign w:val="center"/>
          </w:tcPr>
          <w:p w14:paraId="099BD029" w14:textId="1218BEED" w:rsidR="00D825A3" w:rsidRPr="00571A6E" w:rsidRDefault="00D825A3"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09" w:type="pct"/>
            <w:shd w:val="clear" w:color="auto" w:fill="auto"/>
            <w:vAlign w:val="center"/>
          </w:tcPr>
          <w:p w14:paraId="185867FC" w14:textId="77777777" w:rsidR="00D825A3" w:rsidRPr="00571A6E" w:rsidRDefault="00D825A3" w:rsidP="000A4C4E">
            <w:pPr>
              <w:widowControl w:val="0"/>
              <w:spacing w:after="0" w:line="240" w:lineRule="auto"/>
              <w:ind w:left="106"/>
              <w:jc w:val="center"/>
              <w:rPr>
                <w:rFonts w:eastAsia="DengXian" w:cs="Times New Roman"/>
                <w:sz w:val="20"/>
                <w:szCs w:val="20"/>
              </w:rPr>
            </w:pPr>
            <w:r>
              <w:rPr>
                <w:rFonts w:eastAsia="DengXian" w:cs="Times New Roman"/>
                <w:sz w:val="20"/>
                <w:szCs w:val="20"/>
              </w:rPr>
              <w:t>23 dBm</w:t>
            </w:r>
          </w:p>
        </w:tc>
        <w:tc>
          <w:tcPr>
            <w:tcW w:w="510" w:type="pct"/>
            <w:shd w:val="clear" w:color="auto" w:fill="auto"/>
            <w:vAlign w:val="center"/>
          </w:tcPr>
          <w:p w14:paraId="1299E120" w14:textId="52606DF1" w:rsidR="00D825A3" w:rsidRPr="00571A6E" w:rsidRDefault="00D825A3" w:rsidP="000A4C4E">
            <w:pPr>
              <w:widowControl w:val="0"/>
              <w:spacing w:after="0" w:line="240" w:lineRule="auto"/>
              <w:ind w:left="106"/>
              <w:jc w:val="center"/>
              <w:rPr>
                <w:rFonts w:eastAsia="DengXian" w:cs="Times New Roman"/>
                <w:sz w:val="20"/>
                <w:szCs w:val="20"/>
              </w:rPr>
            </w:pPr>
            <w:r>
              <w:rPr>
                <w:rFonts w:eastAsia="DengXian" w:cs="Times New Roman"/>
                <w:sz w:val="20"/>
                <w:szCs w:val="20"/>
                <w:lang w:eastAsia="zh-CN"/>
              </w:rPr>
              <w:t>23 dBm</w:t>
            </w:r>
          </w:p>
        </w:tc>
        <w:tc>
          <w:tcPr>
            <w:tcW w:w="507" w:type="pct"/>
            <w:shd w:val="clear" w:color="auto" w:fill="auto"/>
            <w:vAlign w:val="center"/>
          </w:tcPr>
          <w:p w14:paraId="16961750" w14:textId="586694BC" w:rsidR="00D825A3" w:rsidRPr="00571A6E" w:rsidRDefault="00D825A3" w:rsidP="000A4C4E">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N/A</w:t>
            </w:r>
          </w:p>
        </w:tc>
      </w:tr>
      <w:tr w:rsidR="00694266" w14:paraId="03F2B6FF" w14:textId="77777777" w:rsidTr="00E45547">
        <w:trPr>
          <w:trHeight w:val="276"/>
        </w:trPr>
        <w:tc>
          <w:tcPr>
            <w:tcW w:w="275" w:type="pct"/>
            <w:vAlign w:val="center"/>
          </w:tcPr>
          <w:p w14:paraId="4FBF0DCE" w14:textId="77777777" w:rsidR="000A4C4E" w:rsidRPr="00571A6E" w:rsidRDefault="000A4C4E" w:rsidP="000A4C4E">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1B</w:t>
            </w:r>
          </w:p>
        </w:tc>
        <w:tc>
          <w:tcPr>
            <w:tcW w:w="649" w:type="pct"/>
            <w:shd w:val="clear" w:color="auto" w:fill="auto"/>
            <w:noWrap/>
            <w:vAlign w:val="center"/>
          </w:tcPr>
          <w:p w14:paraId="37B9A98F" w14:textId="17BBE0B7" w:rsidR="000A4C4E" w:rsidRPr="00571A6E" w:rsidRDefault="000A4C4E" w:rsidP="000A4C4E">
            <w:pPr>
              <w:adjustRightInd w:val="0"/>
              <w:snapToGrid w:val="0"/>
              <w:spacing w:after="0"/>
              <w:jc w:val="center"/>
              <w:rPr>
                <w:rFonts w:eastAsia="DengXian" w:cs="Times New Roman"/>
                <w:sz w:val="20"/>
                <w:szCs w:val="20"/>
              </w:rPr>
            </w:pPr>
            <w:r w:rsidRPr="00571A6E">
              <w:rPr>
                <w:rFonts w:eastAsia="DengXian" w:cs="Times New Roman"/>
                <w:sz w:val="20"/>
                <w:szCs w:val="20"/>
              </w:rPr>
              <w:t>CW Tx antenna gain (dBi)</w:t>
            </w:r>
          </w:p>
        </w:tc>
        <w:tc>
          <w:tcPr>
            <w:tcW w:w="1020" w:type="pct"/>
            <w:gridSpan w:val="7"/>
            <w:shd w:val="clear" w:color="auto" w:fill="auto"/>
            <w:vAlign w:val="center"/>
          </w:tcPr>
          <w:p w14:paraId="68AAAA9D" w14:textId="77777777" w:rsidR="000A4C4E" w:rsidRPr="00571A6E" w:rsidRDefault="000A4C4E"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shd w:val="clear" w:color="auto" w:fill="auto"/>
            <w:vAlign w:val="center"/>
          </w:tcPr>
          <w:p w14:paraId="7122F15C" w14:textId="77777777" w:rsidR="000A4C4E" w:rsidRPr="00571A6E" w:rsidRDefault="000A4C4E" w:rsidP="000A4C4E">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510" w:type="pct"/>
            <w:shd w:val="clear" w:color="auto" w:fill="auto"/>
            <w:vAlign w:val="center"/>
          </w:tcPr>
          <w:p w14:paraId="64925055" w14:textId="1C8C515B" w:rsidR="000A4C4E" w:rsidRPr="00571A6E" w:rsidRDefault="000A4C4E" w:rsidP="000A4C4E">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510" w:type="pct"/>
            <w:shd w:val="clear" w:color="auto" w:fill="auto"/>
            <w:vAlign w:val="center"/>
          </w:tcPr>
          <w:p w14:paraId="6D383FE9" w14:textId="3B9CC0DD" w:rsidR="000A4C4E" w:rsidRPr="00571A6E" w:rsidRDefault="000A4C4E"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09" w:type="pct"/>
            <w:shd w:val="clear" w:color="auto" w:fill="auto"/>
            <w:vAlign w:val="center"/>
          </w:tcPr>
          <w:p w14:paraId="39905FB5" w14:textId="77777777" w:rsidR="000A4C4E" w:rsidRPr="00571A6E" w:rsidRDefault="000A4C4E" w:rsidP="000A4C4E">
            <w:pPr>
              <w:pStyle w:val="2"/>
              <w:adjustRightInd w:val="0"/>
              <w:snapToGrid w:val="0"/>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 dB</w:t>
            </w:r>
          </w:p>
        </w:tc>
        <w:tc>
          <w:tcPr>
            <w:tcW w:w="510" w:type="pct"/>
            <w:shd w:val="clear" w:color="auto" w:fill="auto"/>
            <w:vAlign w:val="center"/>
          </w:tcPr>
          <w:p w14:paraId="72B4740C" w14:textId="52C95604" w:rsidR="000A4C4E" w:rsidRPr="00571A6E" w:rsidRDefault="000A4C4E" w:rsidP="000A4C4E">
            <w:pPr>
              <w:pStyle w:val="2"/>
              <w:adjustRightInd w:val="0"/>
              <w:snapToGrid w:val="0"/>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 dB</w:t>
            </w:r>
          </w:p>
        </w:tc>
        <w:tc>
          <w:tcPr>
            <w:tcW w:w="507" w:type="pct"/>
            <w:shd w:val="clear" w:color="auto" w:fill="auto"/>
            <w:vAlign w:val="center"/>
          </w:tcPr>
          <w:p w14:paraId="6067AA07" w14:textId="079FB9DA" w:rsidR="000A4C4E" w:rsidRPr="00571A6E" w:rsidRDefault="000A4C4E" w:rsidP="000A4C4E">
            <w:pPr>
              <w:pStyle w:val="2"/>
              <w:adjustRightInd w:val="0"/>
              <w:snapToGrid w:val="0"/>
              <w:spacing w:before="0"/>
              <w:ind w:leftChars="0" w:left="0" w:firstLine="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N/A</w:t>
            </w:r>
          </w:p>
        </w:tc>
      </w:tr>
      <w:tr w:rsidR="00214B52" w:rsidRPr="004D057F" w14:paraId="1EC1D353" w14:textId="77777777" w:rsidTr="00E45547">
        <w:trPr>
          <w:trHeight w:val="276"/>
        </w:trPr>
        <w:tc>
          <w:tcPr>
            <w:tcW w:w="275" w:type="pct"/>
            <w:vAlign w:val="center"/>
          </w:tcPr>
          <w:p w14:paraId="1163100F" w14:textId="77777777" w:rsidR="000A4C4E" w:rsidRPr="00571A6E" w:rsidRDefault="000A4C4E" w:rsidP="000A4C4E">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1C</w:t>
            </w:r>
          </w:p>
        </w:tc>
        <w:tc>
          <w:tcPr>
            <w:tcW w:w="649" w:type="pct"/>
            <w:shd w:val="clear" w:color="auto" w:fill="auto"/>
            <w:noWrap/>
            <w:vAlign w:val="center"/>
          </w:tcPr>
          <w:p w14:paraId="206BC480" w14:textId="0D2E9A76" w:rsidR="000A4C4E" w:rsidRPr="00571A6E" w:rsidRDefault="000A4C4E"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CW total loss</w:t>
            </w:r>
          </w:p>
        </w:tc>
        <w:tc>
          <w:tcPr>
            <w:tcW w:w="1020" w:type="pct"/>
            <w:gridSpan w:val="7"/>
            <w:shd w:val="clear" w:color="auto" w:fill="auto"/>
            <w:vAlign w:val="center"/>
          </w:tcPr>
          <w:p w14:paraId="615E2D0D" w14:textId="77777777" w:rsidR="000A4C4E" w:rsidRPr="00571A6E" w:rsidRDefault="000A4C4E"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shd w:val="clear" w:color="auto" w:fill="auto"/>
            <w:vAlign w:val="center"/>
          </w:tcPr>
          <w:p w14:paraId="332AC67D" w14:textId="442CD749" w:rsidR="000A4C4E" w:rsidRPr="00571A6E" w:rsidRDefault="000A4C4E" w:rsidP="000A4C4E">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526" w:type="pct"/>
            <w:gridSpan w:val="3"/>
            <w:shd w:val="clear" w:color="auto" w:fill="auto"/>
            <w:vAlign w:val="center"/>
          </w:tcPr>
          <w:p w14:paraId="0B0D7803" w14:textId="5D24CF51" w:rsidR="000A4C4E" w:rsidRPr="00571A6E" w:rsidRDefault="000A4C4E" w:rsidP="000A4C4E">
            <w:pPr>
              <w:pStyle w:val="2"/>
              <w:adjustRightInd w:val="0"/>
              <w:snapToGrid w:val="0"/>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214B52" w:rsidRPr="004D057F" w14:paraId="19A56603" w14:textId="77777777" w:rsidTr="00E45547">
        <w:trPr>
          <w:trHeight w:val="276"/>
        </w:trPr>
        <w:tc>
          <w:tcPr>
            <w:tcW w:w="275" w:type="pct"/>
            <w:vAlign w:val="center"/>
          </w:tcPr>
          <w:p w14:paraId="0CD4CE87" w14:textId="77777777" w:rsidR="000A4C4E" w:rsidRPr="00571A6E" w:rsidRDefault="000A4C4E" w:rsidP="000A4C4E">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649" w:type="pct"/>
            <w:shd w:val="clear" w:color="auto" w:fill="auto"/>
            <w:noWrap/>
            <w:vAlign w:val="center"/>
          </w:tcPr>
          <w:p w14:paraId="5B03CD6F" w14:textId="23972D88" w:rsidR="000A4C4E" w:rsidRPr="00571A6E" w:rsidRDefault="000A4C4E"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020" w:type="pct"/>
            <w:gridSpan w:val="7"/>
            <w:shd w:val="clear" w:color="auto" w:fill="auto"/>
            <w:vAlign w:val="center"/>
          </w:tcPr>
          <w:p w14:paraId="6319AA00" w14:textId="1CC797E2" w:rsidR="000A4C4E" w:rsidRPr="00571A6E" w:rsidRDefault="000A4C4E" w:rsidP="000A4C4E">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1</w:t>
            </w:r>
          </w:p>
        </w:tc>
        <w:tc>
          <w:tcPr>
            <w:tcW w:w="1530" w:type="pct"/>
            <w:gridSpan w:val="3"/>
            <w:shd w:val="clear" w:color="auto" w:fill="auto"/>
            <w:vAlign w:val="center"/>
          </w:tcPr>
          <w:p w14:paraId="6A9B9B9D" w14:textId="58A00A7D" w:rsidR="000A4C4E" w:rsidRPr="00571A6E" w:rsidRDefault="000A4C4E" w:rsidP="000A4C4E">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w:t>
            </w:r>
          </w:p>
        </w:tc>
        <w:tc>
          <w:tcPr>
            <w:tcW w:w="1526" w:type="pct"/>
            <w:gridSpan w:val="3"/>
            <w:shd w:val="clear" w:color="auto" w:fill="auto"/>
            <w:vAlign w:val="center"/>
          </w:tcPr>
          <w:p w14:paraId="6EADB92A" w14:textId="79DB8A26" w:rsidR="000A4C4E" w:rsidRPr="00571A6E" w:rsidRDefault="000A4C4E" w:rsidP="000A4C4E">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694266" w14:paraId="14D852ED" w14:textId="77777777" w:rsidTr="00E45547">
        <w:trPr>
          <w:trHeight w:val="440"/>
        </w:trPr>
        <w:tc>
          <w:tcPr>
            <w:tcW w:w="275" w:type="pct"/>
            <w:vMerge w:val="restart"/>
            <w:vAlign w:val="center"/>
          </w:tcPr>
          <w:p w14:paraId="79474E56" w14:textId="77777777" w:rsidR="00C11917" w:rsidRPr="00571A6E" w:rsidRDefault="00C11917" w:rsidP="00C7352A">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649" w:type="pct"/>
            <w:vMerge w:val="restart"/>
            <w:shd w:val="clear" w:color="auto" w:fill="auto"/>
            <w:noWrap/>
            <w:vAlign w:val="center"/>
          </w:tcPr>
          <w:p w14:paraId="3F9543DC" w14:textId="46C4A608" w:rsidR="00C11917" w:rsidRPr="00571A6E" w:rsidRDefault="00C11917" w:rsidP="00C7352A">
            <w:pPr>
              <w:adjustRightInd w:val="0"/>
              <w:snapToGrid w:val="0"/>
              <w:spacing w:after="0"/>
              <w:jc w:val="center"/>
              <w:rPr>
                <w:rFonts w:eastAsia="DengXian" w:cs="Times New Roman"/>
                <w:sz w:val="20"/>
                <w:szCs w:val="20"/>
                <w:lang w:bidi="ar"/>
              </w:rPr>
            </w:pPr>
            <w:r w:rsidRPr="00571A6E">
              <w:rPr>
                <w:rFonts w:eastAsia="DengXian" w:cs="Times New Roman"/>
                <w:sz w:val="20"/>
                <w:szCs w:val="20"/>
              </w:rPr>
              <w:t>Total Tx Power for occupied BW (dBm)</w:t>
            </w:r>
          </w:p>
        </w:tc>
        <w:tc>
          <w:tcPr>
            <w:tcW w:w="1020" w:type="pct"/>
            <w:gridSpan w:val="7"/>
            <w:vMerge w:val="restart"/>
            <w:shd w:val="clear" w:color="auto" w:fill="auto"/>
            <w:vAlign w:val="center"/>
          </w:tcPr>
          <w:p w14:paraId="00EACACC" w14:textId="0C0302B8" w:rsidR="00C11917" w:rsidRPr="00571A6E" w:rsidRDefault="00C11917" w:rsidP="00C7352A">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33 dBm</w:t>
            </w:r>
          </w:p>
        </w:tc>
        <w:tc>
          <w:tcPr>
            <w:tcW w:w="510" w:type="pct"/>
            <w:shd w:val="clear" w:color="auto" w:fill="auto"/>
            <w:vAlign w:val="center"/>
          </w:tcPr>
          <w:p w14:paraId="29E715B4" w14:textId="77777777" w:rsidR="00C11917" w:rsidRPr="008324A1" w:rsidRDefault="00C11917" w:rsidP="00C7352A">
            <w:pPr>
              <w:pStyle w:val="ListParagraph"/>
              <w:adjustRightInd w:val="0"/>
              <w:snapToGrid w:val="0"/>
              <w:ind w:left="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-24 dBm</w:t>
            </w:r>
          </w:p>
        </w:tc>
        <w:tc>
          <w:tcPr>
            <w:tcW w:w="510" w:type="pct"/>
            <w:shd w:val="clear" w:color="auto" w:fill="auto"/>
            <w:vAlign w:val="center"/>
          </w:tcPr>
          <w:p w14:paraId="2138743B" w14:textId="7DF1C916" w:rsidR="00C11917" w:rsidRPr="008324A1" w:rsidRDefault="00C11917" w:rsidP="00C7352A">
            <w:pPr>
              <w:pStyle w:val="ListParagraph"/>
              <w:adjustRightInd w:val="0"/>
              <w:snapToGrid w:val="0"/>
              <w:ind w:left="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r w:rsidR="00853CC6">
              <w:rPr>
                <w:rFonts w:ascii="Times New Roman" w:eastAsia="DengXian" w:hAnsi="Times New Roman" w:cs="Times New Roman"/>
                <w:sz w:val="20"/>
                <w:szCs w:val="20"/>
                <w:lang w:eastAsia="zh-CN"/>
              </w:rPr>
              <w:t>24</w:t>
            </w:r>
            <w:r>
              <w:rPr>
                <w:rFonts w:ascii="Times New Roman" w:eastAsia="DengXian" w:hAnsi="Times New Roman" w:cs="Times New Roman"/>
                <w:sz w:val="20"/>
                <w:szCs w:val="20"/>
                <w:lang w:eastAsia="zh-CN"/>
              </w:rPr>
              <w:t xml:space="preserve"> dBm</w:t>
            </w:r>
          </w:p>
        </w:tc>
        <w:tc>
          <w:tcPr>
            <w:tcW w:w="510" w:type="pct"/>
            <w:shd w:val="clear" w:color="auto" w:fill="auto"/>
            <w:vAlign w:val="center"/>
          </w:tcPr>
          <w:p w14:paraId="652AD20A" w14:textId="0903751A" w:rsidR="00C11917" w:rsidRPr="008324A1" w:rsidRDefault="00C11917" w:rsidP="00C7352A">
            <w:pPr>
              <w:pStyle w:val="ListParagraph"/>
              <w:adjustRightInd w:val="0"/>
              <w:snapToGrid w:val="0"/>
              <w:ind w:left="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-10 dBm</w:t>
            </w:r>
          </w:p>
        </w:tc>
        <w:tc>
          <w:tcPr>
            <w:tcW w:w="509" w:type="pct"/>
            <w:shd w:val="clear" w:color="auto" w:fill="auto"/>
            <w:vAlign w:val="center"/>
          </w:tcPr>
          <w:p w14:paraId="57A75B83" w14:textId="10A0AE39" w:rsidR="00C11917" w:rsidRPr="00571A6E" w:rsidRDefault="00C11917" w:rsidP="00C7352A">
            <w:pPr>
              <w:adjustRightInd w:val="0"/>
              <w:snapToGrid w:val="0"/>
              <w:spacing w:after="0"/>
              <w:rPr>
                <w:rFonts w:eastAsia="DengXian" w:cs="Times New Roman"/>
                <w:sz w:val="20"/>
                <w:szCs w:val="20"/>
                <w:lang w:eastAsia="zh-CN"/>
              </w:rPr>
            </w:pPr>
            <w:r>
              <w:rPr>
                <w:rFonts w:eastAsia="DengXian" w:cs="Times New Roman"/>
                <w:sz w:val="20"/>
                <w:szCs w:val="20"/>
                <w:lang w:eastAsia="zh-CN"/>
              </w:rPr>
              <w:t>-24 dBm</w:t>
            </w:r>
          </w:p>
        </w:tc>
        <w:tc>
          <w:tcPr>
            <w:tcW w:w="510" w:type="pct"/>
            <w:shd w:val="clear" w:color="auto" w:fill="auto"/>
            <w:vAlign w:val="center"/>
          </w:tcPr>
          <w:p w14:paraId="4A6E9BA9" w14:textId="52D13196" w:rsidR="00C11917" w:rsidRPr="00571A6E" w:rsidRDefault="00C11917" w:rsidP="00C7352A">
            <w:pPr>
              <w:adjustRightInd w:val="0"/>
              <w:snapToGrid w:val="0"/>
              <w:spacing w:after="0"/>
              <w:rPr>
                <w:rFonts w:eastAsia="DengXian" w:cs="Times New Roman"/>
                <w:sz w:val="20"/>
                <w:szCs w:val="20"/>
                <w:lang w:eastAsia="zh-CN"/>
              </w:rPr>
            </w:pPr>
            <w:r>
              <w:rPr>
                <w:rFonts w:eastAsia="DengXian" w:cs="Times New Roman"/>
                <w:sz w:val="20"/>
                <w:szCs w:val="20"/>
                <w:lang w:eastAsia="zh-CN"/>
              </w:rPr>
              <w:t>-</w:t>
            </w:r>
            <w:r w:rsidR="00853CC6">
              <w:rPr>
                <w:rFonts w:eastAsia="DengXian" w:cs="Times New Roman"/>
                <w:sz w:val="20"/>
                <w:szCs w:val="20"/>
                <w:lang w:eastAsia="zh-CN"/>
              </w:rPr>
              <w:t>24</w:t>
            </w:r>
            <w:r>
              <w:rPr>
                <w:rFonts w:eastAsia="DengXian" w:cs="Times New Roman"/>
                <w:sz w:val="20"/>
                <w:szCs w:val="20"/>
                <w:lang w:eastAsia="zh-CN"/>
              </w:rPr>
              <w:t xml:space="preserve"> dBm</w:t>
            </w:r>
          </w:p>
        </w:tc>
        <w:tc>
          <w:tcPr>
            <w:tcW w:w="507" w:type="pct"/>
            <w:shd w:val="clear" w:color="auto" w:fill="auto"/>
            <w:vAlign w:val="center"/>
          </w:tcPr>
          <w:p w14:paraId="0DD3E3D6" w14:textId="6C6148D8" w:rsidR="00C11917" w:rsidRPr="00571A6E" w:rsidRDefault="00C11917" w:rsidP="00C7352A">
            <w:pPr>
              <w:adjustRightInd w:val="0"/>
              <w:snapToGrid w:val="0"/>
              <w:spacing w:after="0"/>
              <w:rPr>
                <w:rFonts w:eastAsia="DengXian" w:cs="Times New Roman"/>
                <w:sz w:val="20"/>
                <w:szCs w:val="20"/>
                <w:lang w:eastAsia="zh-CN"/>
              </w:rPr>
            </w:pPr>
            <w:r>
              <w:rPr>
                <w:rFonts w:eastAsia="DengXian" w:cs="Times New Roman"/>
                <w:sz w:val="20"/>
                <w:szCs w:val="20"/>
                <w:lang w:eastAsia="zh-CN"/>
              </w:rPr>
              <w:t>-10 dBm</w:t>
            </w:r>
          </w:p>
        </w:tc>
      </w:tr>
      <w:tr w:rsidR="00E45547" w14:paraId="4F49EF54" w14:textId="77777777" w:rsidTr="00E45547">
        <w:trPr>
          <w:trHeight w:val="276"/>
        </w:trPr>
        <w:tc>
          <w:tcPr>
            <w:tcW w:w="275" w:type="pct"/>
            <w:vMerge/>
            <w:vAlign w:val="center"/>
          </w:tcPr>
          <w:p w14:paraId="5A76183A"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p>
        </w:tc>
        <w:tc>
          <w:tcPr>
            <w:tcW w:w="649" w:type="pct"/>
            <w:vMerge/>
            <w:shd w:val="clear" w:color="auto" w:fill="auto"/>
            <w:noWrap/>
            <w:vAlign w:val="center"/>
          </w:tcPr>
          <w:p w14:paraId="7F8C42FB" w14:textId="77777777" w:rsidR="00043EC8" w:rsidRPr="00571A6E" w:rsidRDefault="00043EC8" w:rsidP="00043EC8">
            <w:pPr>
              <w:adjustRightInd w:val="0"/>
              <w:snapToGrid w:val="0"/>
              <w:spacing w:after="0"/>
              <w:jc w:val="center"/>
              <w:rPr>
                <w:rFonts w:eastAsia="DengXian" w:cs="Times New Roman"/>
                <w:sz w:val="20"/>
                <w:szCs w:val="20"/>
              </w:rPr>
            </w:pPr>
          </w:p>
        </w:tc>
        <w:tc>
          <w:tcPr>
            <w:tcW w:w="1020" w:type="pct"/>
            <w:gridSpan w:val="7"/>
            <w:vMerge/>
            <w:shd w:val="clear" w:color="auto" w:fill="auto"/>
            <w:vAlign w:val="center"/>
          </w:tcPr>
          <w:p w14:paraId="42F29630" w14:textId="77777777" w:rsidR="00043EC8" w:rsidRDefault="00043EC8" w:rsidP="00043EC8">
            <w:pPr>
              <w:pStyle w:val="ListParagraph"/>
              <w:adjustRightInd w:val="0"/>
              <w:snapToGrid w:val="0"/>
              <w:ind w:left="0"/>
              <w:jc w:val="center"/>
              <w:rPr>
                <w:rFonts w:ascii="Times New Roman" w:hAnsi="Times New Roman" w:cs="Times New Roman"/>
                <w:sz w:val="20"/>
                <w:szCs w:val="20"/>
                <w:lang w:eastAsia="zh-CN"/>
              </w:rPr>
            </w:pPr>
          </w:p>
        </w:tc>
        <w:tc>
          <w:tcPr>
            <w:tcW w:w="1530" w:type="pct"/>
            <w:gridSpan w:val="3"/>
            <w:shd w:val="clear" w:color="auto" w:fill="auto"/>
            <w:vAlign w:val="center"/>
          </w:tcPr>
          <w:p w14:paraId="21755279" w14:textId="758CE175" w:rsidR="00ED2321" w:rsidRDefault="00ED2321" w:rsidP="006007F3">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w:t>
            </w:r>
            <w:r w:rsidRPr="006A6636">
              <w:rPr>
                <w:rFonts w:ascii="Times New Roman" w:eastAsia="DengXian" w:hAnsi="Times New Roman" w:cs="Times New Roman"/>
                <w:sz w:val="20"/>
                <w:szCs w:val="20"/>
                <w:lang w:eastAsia="zh-CN"/>
              </w:rPr>
              <w:t xml:space="preserve">type 1 = -24 dBm) = </w:t>
            </w:r>
            <w:r w:rsidR="00A73CA4">
              <w:rPr>
                <w:rFonts w:ascii="Times New Roman" w:eastAsia="DengXian" w:hAnsi="Times New Roman" w:cs="Times New Roman"/>
                <w:sz w:val="20"/>
                <w:szCs w:val="20"/>
                <w:lang w:eastAsia="zh-CN"/>
              </w:rPr>
              <w:t>5</w:t>
            </w:r>
            <w:r w:rsidRPr="006A6636">
              <w:rPr>
                <w:rFonts w:ascii="Times New Roman" w:eastAsia="DengXian" w:hAnsi="Times New Roman" w:cs="Times New Roman"/>
                <w:sz w:val="20"/>
                <w:szCs w:val="20"/>
                <w:lang w:eastAsia="zh-CN"/>
              </w:rPr>
              <w:t>.</w:t>
            </w:r>
            <w:r w:rsidR="00A73CA4">
              <w:rPr>
                <w:rFonts w:ascii="Times New Roman" w:eastAsia="DengXian" w:hAnsi="Times New Roman" w:cs="Times New Roman"/>
                <w:sz w:val="20"/>
                <w:szCs w:val="20"/>
                <w:lang w:eastAsia="zh-CN"/>
              </w:rPr>
              <w:t>54</w:t>
            </w:r>
            <w:r w:rsidRPr="006A6636">
              <w:rPr>
                <w:rFonts w:ascii="Times New Roman" w:eastAsia="DengXian" w:hAnsi="Times New Roman" w:cs="Times New Roman"/>
                <w:sz w:val="20"/>
                <w:szCs w:val="20"/>
                <w:lang w:eastAsia="zh-CN"/>
              </w:rPr>
              <w:t xml:space="preserve"> m</w:t>
            </w:r>
            <w:r w:rsidR="002044F8">
              <w:rPr>
                <w:rFonts w:ascii="Times New Roman" w:eastAsia="DengXian" w:hAnsi="Times New Roman" w:cs="Times New Roman"/>
                <w:sz w:val="20"/>
                <w:szCs w:val="20"/>
                <w:lang w:eastAsia="zh-CN"/>
              </w:rPr>
              <w:t xml:space="preserve"> (PL = 49 dB)</w:t>
            </w:r>
          </w:p>
          <w:p w14:paraId="4AC54FD9" w14:textId="2ABC6615" w:rsidR="00ED2321" w:rsidRPr="00EC22D4" w:rsidRDefault="00ED2321" w:rsidP="00EC22D4">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type 2a </w:t>
            </w:r>
            <w:r w:rsidRPr="006A6636">
              <w:rPr>
                <w:rFonts w:ascii="Times New Roman" w:eastAsia="DengXian" w:hAnsi="Times New Roman" w:cs="Times New Roman"/>
                <w:sz w:val="20"/>
                <w:szCs w:val="20"/>
                <w:lang w:eastAsia="zh-CN"/>
              </w:rPr>
              <w:t xml:space="preserve">= -45 dBm) = </w:t>
            </w:r>
            <w:r w:rsidR="0037135E">
              <w:rPr>
                <w:rFonts w:ascii="Times New Roman" w:eastAsia="DengXian" w:hAnsi="Times New Roman" w:cs="Times New Roman"/>
                <w:sz w:val="20"/>
                <w:szCs w:val="20"/>
                <w:lang w:eastAsia="zh-CN"/>
              </w:rPr>
              <w:t>17.62</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w:t>
            </w:r>
            <w:r w:rsidR="00EC22D4">
              <w:rPr>
                <w:rFonts w:ascii="Times New Roman" w:eastAsia="DengXian" w:hAnsi="Times New Roman" w:cs="Times New Roman"/>
                <w:sz w:val="20"/>
                <w:szCs w:val="20"/>
                <w:lang w:eastAsia="zh-CN"/>
              </w:rPr>
              <w:t>(PL = 60 dB)</w:t>
            </w:r>
          </w:p>
          <w:p w14:paraId="48265F15" w14:textId="42C70C1E" w:rsidR="00043EC8" w:rsidRDefault="00043EC8" w:rsidP="006007F3">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fair comparison between type 1 and type 2a, we assume </w:t>
            </w:r>
            <w:r w:rsidRPr="006A6636">
              <w:rPr>
                <w:rFonts w:ascii="Times New Roman" w:eastAsia="DengXian" w:hAnsi="Times New Roman" w:cs="Times New Roman"/>
                <w:sz w:val="20"/>
                <w:szCs w:val="20"/>
                <w:lang w:eastAsia="zh-CN"/>
              </w:rPr>
              <w:t>emitter-tag distance</w:t>
            </w:r>
            <w:r>
              <w:rPr>
                <w:rFonts w:ascii="Times New Roman" w:eastAsia="DengXian" w:hAnsi="Times New Roman" w:cs="Times New Roman"/>
                <w:sz w:val="20"/>
                <w:szCs w:val="20"/>
                <w:lang w:eastAsia="zh-CN"/>
              </w:rPr>
              <w:t xml:space="preserve"> = </w:t>
            </w:r>
            <w:r w:rsidR="00C0740A">
              <w:rPr>
                <w:rFonts w:ascii="Times New Roman" w:eastAsia="DengXian" w:hAnsi="Times New Roman" w:cs="Times New Roman"/>
                <w:sz w:val="20"/>
                <w:szCs w:val="20"/>
                <w:lang w:eastAsia="zh-CN"/>
              </w:rPr>
              <w:t>5.54</w:t>
            </w:r>
            <w:r>
              <w:rPr>
                <w:rFonts w:ascii="Times New Roman" w:eastAsia="DengXian" w:hAnsi="Times New Roman" w:cs="Times New Roman"/>
                <w:sz w:val="20"/>
                <w:szCs w:val="20"/>
                <w:lang w:eastAsia="zh-CN"/>
              </w:rPr>
              <w:t xml:space="preserve"> m for both</w:t>
            </w:r>
          </w:p>
          <w:p w14:paraId="6F7884C7" w14:textId="5417E297" w:rsidR="00A32DBA" w:rsidRPr="006A6636" w:rsidRDefault="00A32DBA" w:rsidP="006007F3">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Tx </w:t>
            </w:r>
            <w:r w:rsidR="00115CB4">
              <w:rPr>
                <w:rFonts w:ascii="Times New Roman" w:eastAsia="DengXian" w:hAnsi="Times New Roman" w:cs="Times New Roman"/>
                <w:sz w:val="20"/>
                <w:szCs w:val="20"/>
                <w:lang w:eastAsia="zh-CN"/>
              </w:rPr>
              <w:t>p</w:t>
            </w:r>
            <w:r>
              <w:rPr>
                <w:rFonts w:ascii="Times New Roman" w:eastAsia="DengXian" w:hAnsi="Times New Roman" w:cs="Times New Roman"/>
                <w:sz w:val="20"/>
                <w:szCs w:val="20"/>
                <w:lang w:eastAsia="zh-CN"/>
              </w:rPr>
              <w:t>ower of</w:t>
            </w:r>
            <w:r w:rsidR="00E34BF7">
              <w:rPr>
                <w:rFonts w:ascii="Times New Roman" w:eastAsia="DengXian" w:hAnsi="Times New Roman" w:cs="Times New Roman"/>
                <w:sz w:val="20"/>
                <w:szCs w:val="20"/>
                <w:lang w:eastAsia="zh-CN"/>
              </w:rPr>
              <w:t xml:space="preserve"> type 2b = -10 dBm</w:t>
            </w:r>
          </w:p>
        </w:tc>
        <w:tc>
          <w:tcPr>
            <w:tcW w:w="1526" w:type="pct"/>
            <w:gridSpan w:val="3"/>
            <w:shd w:val="clear" w:color="auto" w:fill="auto"/>
            <w:vAlign w:val="center"/>
          </w:tcPr>
          <w:p w14:paraId="66F72E5C" w14:textId="37D874A8" w:rsidR="00043EC8" w:rsidRPr="00C0740A" w:rsidRDefault="00043EC8" w:rsidP="00C0740A">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Max. </w:t>
            </w:r>
            <w:r w:rsidRPr="006A6636">
              <w:rPr>
                <w:rFonts w:ascii="Times New Roman" w:eastAsia="DengXian" w:hAnsi="Times New Roman" w:cs="Times New Roman"/>
                <w:sz w:val="20"/>
                <w:szCs w:val="20"/>
                <w:lang w:eastAsia="zh-CN"/>
              </w:rPr>
              <w:t>emitter-tag distance (</w:t>
            </w:r>
            <w:r w:rsidR="00CE5859">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sidR="00B525E0">
              <w:rPr>
                <w:rFonts w:ascii="Times New Roman" w:eastAsia="DengXian" w:hAnsi="Times New Roman" w:cs="Times New Roman"/>
                <w:sz w:val="20"/>
                <w:szCs w:val="20"/>
                <w:lang w:eastAsia="zh-CN"/>
              </w:rPr>
              <w:t xml:space="preserve">of </w:t>
            </w:r>
            <w:r w:rsidR="00B525E0" w:rsidRPr="006A6636">
              <w:rPr>
                <w:rFonts w:ascii="Times New Roman" w:eastAsia="DengXian" w:hAnsi="Times New Roman" w:cs="Times New Roman"/>
                <w:sz w:val="20"/>
                <w:szCs w:val="20"/>
                <w:lang w:eastAsia="zh-CN"/>
              </w:rPr>
              <w:t xml:space="preserve">type 1 </w:t>
            </w:r>
            <w:r w:rsidRPr="006A6636">
              <w:rPr>
                <w:rFonts w:ascii="Times New Roman" w:eastAsia="DengXian" w:hAnsi="Times New Roman" w:cs="Times New Roman"/>
                <w:sz w:val="20"/>
                <w:szCs w:val="20"/>
                <w:lang w:eastAsia="zh-CN"/>
              </w:rPr>
              <w:t xml:space="preserve">= -24 dBm) = </w:t>
            </w:r>
            <w:r w:rsidR="00C0740A">
              <w:rPr>
                <w:rFonts w:ascii="Times New Roman" w:eastAsia="DengXian" w:hAnsi="Times New Roman" w:cs="Times New Roman"/>
                <w:sz w:val="20"/>
                <w:szCs w:val="20"/>
                <w:lang w:eastAsia="zh-CN"/>
              </w:rPr>
              <w:t>5</w:t>
            </w:r>
            <w:r w:rsidR="00C0740A" w:rsidRPr="006A6636">
              <w:rPr>
                <w:rFonts w:ascii="Times New Roman" w:eastAsia="DengXian" w:hAnsi="Times New Roman" w:cs="Times New Roman"/>
                <w:sz w:val="20"/>
                <w:szCs w:val="20"/>
                <w:lang w:eastAsia="zh-CN"/>
              </w:rPr>
              <w:t>.</w:t>
            </w:r>
            <w:r w:rsidR="00C0740A">
              <w:rPr>
                <w:rFonts w:ascii="Times New Roman" w:eastAsia="DengXian" w:hAnsi="Times New Roman" w:cs="Times New Roman"/>
                <w:sz w:val="20"/>
                <w:szCs w:val="20"/>
                <w:lang w:eastAsia="zh-CN"/>
              </w:rPr>
              <w:t>54</w:t>
            </w:r>
            <w:r w:rsidR="00C0740A" w:rsidRPr="006A6636">
              <w:rPr>
                <w:rFonts w:ascii="Times New Roman" w:eastAsia="DengXian" w:hAnsi="Times New Roman" w:cs="Times New Roman"/>
                <w:sz w:val="20"/>
                <w:szCs w:val="20"/>
                <w:lang w:eastAsia="zh-CN"/>
              </w:rPr>
              <w:t xml:space="preserve"> m</w:t>
            </w:r>
            <w:r w:rsidR="00C0740A">
              <w:rPr>
                <w:rFonts w:ascii="Times New Roman" w:eastAsia="DengXian" w:hAnsi="Times New Roman" w:cs="Times New Roman"/>
                <w:sz w:val="20"/>
                <w:szCs w:val="20"/>
                <w:lang w:eastAsia="zh-CN"/>
              </w:rPr>
              <w:t xml:space="preserve"> (PL = 49 dB)</w:t>
            </w:r>
          </w:p>
          <w:p w14:paraId="38206D5B" w14:textId="280B071A" w:rsidR="00043EC8" w:rsidRPr="0037135E" w:rsidRDefault="00043EC8" w:rsidP="0037135E">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sidR="00CE5859">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sidR="00B525E0">
              <w:rPr>
                <w:rFonts w:ascii="Times New Roman" w:eastAsia="DengXian" w:hAnsi="Times New Roman" w:cs="Times New Roman"/>
                <w:sz w:val="20"/>
                <w:szCs w:val="20"/>
                <w:lang w:eastAsia="zh-CN"/>
              </w:rPr>
              <w:t xml:space="preserve">of type 2a </w:t>
            </w:r>
            <w:r w:rsidRPr="006A6636">
              <w:rPr>
                <w:rFonts w:ascii="Times New Roman" w:eastAsia="DengXian" w:hAnsi="Times New Roman" w:cs="Times New Roman"/>
                <w:sz w:val="20"/>
                <w:szCs w:val="20"/>
                <w:lang w:eastAsia="zh-CN"/>
              </w:rPr>
              <w:t xml:space="preserve">= -45 dBm) = </w:t>
            </w:r>
            <w:r w:rsidR="0037135E">
              <w:rPr>
                <w:rFonts w:ascii="Times New Roman" w:eastAsia="DengXian" w:hAnsi="Times New Roman" w:cs="Times New Roman"/>
                <w:sz w:val="20"/>
                <w:szCs w:val="20"/>
                <w:lang w:eastAsia="zh-CN"/>
              </w:rPr>
              <w:t>17.62</w:t>
            </w:r>
            <w:r w:rsidR="0037135E" w:rsidRPr="006A6636">
              <w:rPr>
                <w:rFonts w:ascii="Times New Roman" w:eastAsia="DengXian" w:hAnsi="Times New Roman" w:cs="Times New Roman"/>
                <w:sz w:val="20"/>
                <w:szCs w:val="20"/>
                <w:lang w:eastAsia="zh-CN"/>
              </w:rPr>
              <w:t xml:space="preserve"> m</w:t>
            </w:r>
            <w:r w:rsidR="0037135E">
              <w:rPr>
                <w:rFonts w:ascii="Times New Roman" w:eastAsia="DengXian" w:hAnsi="Times New Roman" w:cs="Times New Roman"/>
                <w:sz w:val="20"/>
                <w:szCs w:val="20"/>
                <w:lang w:eastAsia="zh-CN"/>
              </w:rPr>
              <w:t xml:space="preserve"> (PL = 60 dB)</w:t>
            </w:r>
          </w:p>
          <w:p w14:paraId="7E6477E6" w14:textId="48543660" w:rsidR="00043EC8" w:rsidRDefault="00043EC8" w:rsidP="006007F3">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sidRPr="00043EC8">
              <w:rPr>
                <w:rFonts w:ascii="Times New Roman" w:eastAsia="DengXian" w:hAnsi="Times New Roman" w:cs="Times New Roman"/>
                <w:sz w:val="20"/>
                <w:szCs w:val="20"/>
                <w:lang w:eastAsia="zh-CN"/>
              </w:rPr>
              <w:t xml:space="preserve">For fair comparison between type 1 and type 2a, we assume emitter-tag distance = </w:t>
            </w:r>
            <w:r w:rsidR="00C0740A">
              <w:rPr>
                <w:rFonts w:ascii="Times New Roman" w:eastAsia="DengXian" w:hAnsi="Times New Roman" w:cs="Times New Roman"/>
                <w:sz w:val="20"/>
                <w:szCs w:val="20"/>
                <w:lang w:eastAsia="zh-CN"/>
              </w:rPr>
              <w:t>5.54</w:t>
            </w:r>
            <w:r w:rsidRPr="00043EC8">
              <w:rPr>
                <w:rFonts w:ascii="Times New Roman" w:eastAsia="DengXian" w:hAnsi="Times New Roman" w:cs="Times New Roman"/>
                <w:sz w:val="20"/>
                <w:szCs w:val="20"/>
                <w:lang w:eastAsia="zh-CN"/>
              </w:rPr>
              <w:t xml:space="preserve"> m for both</w:t>
            </w:r>
          </w:p>
          <w:p w14:paraId="7D8AC239" w14:textId="335CA328" w:rsidR="00115CB4" w:rsidRPr="00043EC8" w:rsidRDefault="00115CB4" w:rsidP="006007F3">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Tx power of type 2b = -10 dBm</w:t>
            </w:r>
          </w:p>
        </w:tc>
      </w:tr>
      <w:tr w:rsidR="00214B52" w14:paraId="0A43E077"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9F1FAD4"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1F</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081B6" w14:textId="77777777" w:rsidR="00043EC8" w:rsidRPr="00571A6E" w:rsidRDefault="00043EC8" w:rsidP="00043EC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076E938" w14:textId="28894773" w:rsidR="00043EC8" w:rsidRPr="00571A6E" w:rsidRDefault="00235796"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5D883" w14:textId="54C9C763" w:rsidR="00043EC8" w:rsidRPr="00571A6E" w:rsidRDefault="00235796"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011B3" w14:textId="133086A6" w:rsidR="00043EC8" w:rsidRPr="00571A6E" w:rsidRDefault="00235796" w:rsidP="00043EC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45547" w14:paraId="0F01A8A5"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6906DFF0" w14:textId="77777777" w:rsidR="002E2F26" w:rsidRPr="00571A6E" w:rsidRDefault="002E2F26" w:rsidP="002E2F26">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9E88F" w14:textId="77777777" w:rsidR="002E2F26" w:rsidRPr="00571A6E" w:rsidRDefault="002E2F26" w:rsidP="002E2F26">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(dBi)</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836AF4C" w14:textId="2495FF17" w:rsidR="002E2F26" w:rsidRPr="00FB55B9" w:rsidRDefault="002E2F26" w:rsidP="002E2F26">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C1AFE24" w14:textId="5A32555D" w:rsidR="002E2F26" w:rsidRPr="0003338E" w:rsidRDefault="002E2F26" w:rsidP="002E2F26">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29494CD" w14:textId="3123032F" w:rsidR="002E2F26" w:rsidRPr="0003338E" w:rsidRDefault="002E2F26" w:rsidP="002E2F26">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4EFBC85" w14:textId="126CE1C3" w:rsidR="002E2F26" w:rsidRPr="0003338E" w:rsidRDefault="002E2F26" w:rsidP="002E2F26">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F23712A" w14:textId="261DD868" w:rsidR="002E2F26" w:rsidRPr="00571A6E" w:rsidRDefault="002E2F26" w:rsidP="002E2F26">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DB935C4" w14:textId="6203D2F0" w:rsidR="002E2F26" w:rsidRPr="00571A6E" w:rsidRDefault="002E2F26" w:rsidP="002E2F26">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B859714" w14:textId="47C03421" w:rsidR="002E2F26" w:rsidRPr="00571A6E" w:rsidRDefault="002E2F26" w:rsidP="002E2F26">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E45547" w14:paraId="1BC024C6"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DAF7544" w14:textId="77777777" w:rsidR="00180D51" w:rsidRPr="00571A6E" w:rsidRDefault="00180D51" w:rsidP="00180D51">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E7E49" w14:textId="34CD7807" w:rsidR="00180D51" w:rsidRPr="00571A6E" w:rsidRDefault="00180D51" w:rsidP="00180D51">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6F8952" w14:textId="77777777" w:rsidR="00180D51" w:rsidRPr="00571A6E" w:rsidRDefault="00180D51" w:rsidP="00180D51">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B347B87" w14:textId="250618E9" w:rsidR="00180D51" w:rsidRPr="00571A6E" w:rsidRDefault="00180D51" w:rsidP="00180D51">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7395B9" w14:textId="776CA836" w:rsidR="00180D51" w:rsidRPr="00571A6E" w:rsidRDefault="00180D51" w:rsidP="00180D51">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0F19155" w14:textId="2E3DC1C1" w:rsidR="00180D51" w:rsidRPr="00571A6E" w:rsidRDefault="00180D51" w:rsidP="00180D51">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5E6AB9A" w14:textId="4A96BA53" w:rsidR="00180D51" w:rsidRPr="00571A6E" w:rsidRDefault="00180D51" w:rsidP="00180D51">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D51E2E5" w14:textId="1376DE51" w:rsidR="00180D51" w:rsidRPr="00571A6E" w:rsidRDefault="00180D51" w:rsidP="00180D51">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B6E9112" w14:textId="523B8CEF" w:rsidR="00180D51" w:rsidRPr="00571A6E" w:rsidRDefault="00180D51" w:rsidP="00180D51">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r>
      <w:tr w:rsidR="002673E2" w14:paraId="742C5A3E"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54F937A" w14:textId="77777777" w:rsidR="002673E2" w:rsidRPr="00571A6E" w:rsidRDefault="002673E2"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9771A" w14:textId="77777777" w:rsidR="002673E2" w:rsidRPr="00571A6E" w:rsidRDefault="002673E2" w:rsidP="00043EC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BAFABC" w14:textId="77777777" w:rsidR="002673E2" w:rsidRPr="00571A6E" w:rsidRDefault="002673E2"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F5C649E" w14:textId="31EE6299" w:rsidR="002673E2" w:rsidRPr="002673E2" w:rsidRDefault="002673E2" w:rsidP="002673E2">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68CE32E" w14:textId="16A1441E" w:rsidR="002673E2" w:rsidRPr="002673E2" w:rsidRDefault="002673E2" w:rsidP="002673E2">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388708A" w14:textId="4E562374" w:rsidR="002673E2" w:rsidRPr="002673E2" w:rsidRDefault="00063825" w:rsidP="002673E2">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2D029A8" w14:textId="43BEEBEB" w:rsidR="002673E2" w:rsidRPr="00571A6E" w:rsidRDefault="002673E2" w:rsidP="002673E2">
            <w:pPr>
              <w:widowControl w:val="0"/>
              <w:spacing w:after="0"/>
              <w:jc w:val="center"/>
              <w:rPr>
                <w:rFonts w:cs="Times New Roman"/>
                <w:sz w:val="20"/>
                <w:szCs w:val="20"/>
                <w:lang w:eastAsia="zh-CN"/>
              </w:rPr>
            </w:pPr>
            <w:r>
              <w:rPr>
                <w:rFonts w:eastAsia="DengXian" w:cs="Times New Roman"/>
                <w:sz w:val="20"/>
                <w:szCs w:val="20"/>
                <w:lang w:eastAsia="zh-CN"/>
              </w:rPr>
              <w:t>0.9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DAC4FC" w14:textId="0E6D78FB" w:rsidR="002673E2" w:rsidRPr="00571A6E" w:rsidRDefault="002673E2" w:rsidP="002673E2">
            <w:pPr>
              <w:widowControl w:val="0"/>
              <w:spacing w:after="0"/>
              <w:jc w:val="center"/>
              <w:rPr>
                <w:rFonts w:cs="Times New Roman"/>
                <w:sz w:val="20"/>
                <w:szCs w:val="20"/>
                <w:lang w:eastAsia="zh-CN"/>
              </w:rPr>
            </w:pPr>
            <w:r>
              <w:rPr>
                <w:rFonts w:eastAsia="DengXian" w:cs="Times New Roman"/>
                <w:sz w:val="20"/>
                <w:szCs w:val="20"/>
                <w:lang w:eastAsia="zh-CN"/>
              </w:rPr>
              <w:t>0.9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68D4212" w14:textId="32DC73E0" w:rsidR="002673E2" w:rsidRPr="00571A6E" w:rsidRDefault="00063825" w:rsidP="002673E2">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9B4BA6" w14:paraId="4E4878BF"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648EF515" w14:textId="77777777" w:rsidR="009B4BA6" w:rsidRPr="00571A6E" w:rsidRDefault="009B4BA6"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D0A82" w14:textId="77777777" w:rsidR="009B4BA6" w:rsidRPr="00571A6E" w:rsidRDefault="009B4BA6" w:rsidP="00043EC8">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68FBF0" w14:textId="77777777" w:rsidR="009B4BA6" w:rsidRPr="00571A6E" w:rsidRDefault="009B4BA6"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57C08DC" w14:textId="31E083AF" w:rsidR="009B4BA6" w:rsidRPr="00571A6E" w:rsidRDefault="006D0957"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26CAF93" w14:textId="4C5D3D8E" w:rsidR="009B4BA6" w:rsidRPr="00571A6E" w:rsidRDefault="00270879"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435F91E" w14:textId="252B9D54" w:rsidR="009B4BA6" w:rsidRPr="00571A6E" w:rsidRDefault="006D0957"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DFE079B" w14:textId="153F5D2F" w:rsidR="009B4BA6" w:rsidRPr="00571A6E" w:rsidRDefault="006D0957" w:rsidP="006D0957">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768EE3" w14:textId="701DA3F6" w:rsidR="009B4BA6" w:rsidRPr="00571A6E" w:rsidRDefault="00270879" w:rsidP="006D0957">
            <w:pPr>
              <w:widowControl w:val="0"/>
              <w:spacing w:after="0" w:line="240" w:lineRule="auto"/>
              <w:jc w:val="center"/>
              <w:rPr>
                <w:rFonts w:eastAsia="DengXian" w:cs="Times New Roman"/>
                <w:sz w:val="20"/>
                <w:szCs w:val="20"/>
              </w:rPr>
            </w:pPr>
            <w:r>
              <w:rPr>
                <w:rFonts w:eastAsia="DengXian" w:cs="Times New Roman"/>
                <w:sz w:val="20"/>
                <w:szCs w:val="20"/>
                <w:lang w:eastAsia="zh-CN"/>
              </w:rPr>
              <w:t>10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9EAC305" w14:textId="3AE69A5C" w:rsidR="009B4BA6" w:rsidRPr="00571A6E" w:rsidRDefault="006D0957" w:rsidP="006D0957">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r>
      <w:tr w:rsidR="00552DDF" w14:paraId="3AC6E027"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D4D20BC" w14:textId="77777777" w:rsidR="00552DDF" w:rsidRPr="00571A6E" w:rsidRDefault="00552DDF"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1L</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6BBB5" w14:textId="6588C71D" w:rsidR="00552DDF" w:rsidRPr="00571A6E" w:rsidRDefault="00552DDF" w:rsidP="003C7104">
            <w:pPr>
              <w:adjustRightInd w:val="0"/>
              <w:snapToGrid w:val="0"/>
              <w:spacing w:after="0"/>
              <w:jc w:val="center"/>
              <w:rPr>
                <w:rFonts w:eastAsia="DengXian" w:cs="Times New Roman"/>
                <w:sz w:val="20"/>
                <w:szCs w:val="20"/>
              </w:rPr>
            </w:pPr>
            <w:r w:rsidRPr="00571A6E">
              <w:rPr>
                <w:rFonts w:eastAsia="DengXian" w:cs="Times New Roman"/>
                <w:sz w:val="20"/>
                <w:szCs w:val="20"/>
              </w:rPr>
              <w:t xml:space="preserve">Modulation </w:t>
            </w:r>
            <w:r w:rsidR="003C7104">
              <w:rPr>
                <w:rFonts w:eastAsia="DengXian" w:cs="Times New Roman"/>
                <w:sz w:val="20"/>
                <w:szCs w:val="20"/>
              </w:rPr>
              <w:t xml:space="preserve">loss </w:t>
            </w:r>
            <w:r w:rsidRPr="00571A6E">
              <w:rPr>
                <w:rFonts w:eastAsia="DengXian" w:cs="Times New Roman"/>
                <w:sz w:val="20"/>
                <w:szCs w:val="20"/>
              </w:rPr>
              <w:t>factor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7BDA6E" w14:textId="77777777" w:rsidR="00552DDF" w:rsidRPr="00571A6E" w:rsidRDefault="00552DDF"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B4A943E" w14:textId="0C65E114" w:rsidR="00552DDF" w:rsidRPr="00571A6E" w:rsidRDefault="00590F51" w:rsidP="00AB338F">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25F5D9" w14:textId="3A49519A" w:rsidR="00552DDF" w:rsidRPr="00571A6E" w:rsidRDefault="00F95F10" w:rsidP="00AB338F">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w:t>
            </w:r>
            <w:r w:rsidR="005D3109">
              <w:rPr>
                <w:rFonts w:eastAsia="DengXian" w:cs="Times New Roman"/>
                <w:sz w:val="20"/>
                <w:szCs w:val="20"/>
                <w:lang w:eastAsia="zh-CN"/>
              </w:rPr>
              <w:t xml:space="preserve">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74236E3" w14:textId="3C4E4F69" w:rsidR="00552DDF" w:rsidRPr="00571A6E" w:rsidRDefault="007507D9" w:rsidP="00AB338F">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w:t>
            </w:r>
            <w:r w:rsidR="0072433E">
              <w:rPr>
                <w:rFonts w:eastAsia="DengXian" w:cs="Times New Roman"/>
                <w:sz w:val="20"/>
                <w:szCs w:val="20"/>
                <w:lang w:eastAsia="zh-CN"/>
              </w:rPr>
              <w:t xml:space="preserve">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850D0C8" w14:textId="38048941" w:rsidR="00552DDF" w:rsidRPr="00571A6E" w:rsidRDefault="00590F51" w:rsidP="00AB338F">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F664128" w14:textId="11A5D6C6" w:rsidR="00552DDF" w:rsidRPr="00571A6E" w:rsidRDefault="00F95F10" w:rsidP="00AB338F">
            <w:pPr>
              <w:widowControl w:val="0"/>
              <w:spacing w:after="0" w:line="240" w:lineRule="auto"/>
              <w:jc w:val="center"/>
              <w:rPr>
                <w:rFonts w:eastAsia="DengXian" w:cs="Times New Roman"/>
                <w:sz w:val="20"/>
                <w:szCs w:val="20"/>
              </w:rPr>
            </w:pPr>
            <w:r>
              <w:rPr>
                <w:rFonts w:eastAsia="DengXian" w:cs="Times New Roman"/>
                <w:sz w:val="20"/>
                <w:szCs w:val="20"/>
              </w:rPr>
              <w:t>-6</w:t>
            </w:r>
            <w:r w:rsidR="005D3109">
              <w:rPr>
                <w:rFonts w:eastAsia="DengXian" w:cs="Times New Roman"/>
                <w:sz w:val="20"/>
                <w:szCs w:val="20"/>
              </w:rPr>
              <w:t xml:space="preserve">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26BC08E" w14:textId="428B0FEE" w:rsidR="00552DDF" w:rsidRPr="00571A6E" w:rsidRDefault="007507D9" w:rsidP="00AB338F">
            <w:pPr>
              <w:widowControl w:val="0"/>
              <w:spacing w:after="0" w:line="240" w:lineRule="auto"/>
              <w:jc w:val="center"/>
              <w:rPr>
                <w:rFonts w:eastAsia="DengXian" w:cs="Times New Roman"/>
                <w:sz w:val="20"/>
                <w:szCs w:val="20"/>
              </w:rPr>
            </w:pPr>
            <w:r>
              <w:rPr>
                <w:rFonts w:eastAsia="DengXian" w:cs="Times New Roman"/>
                <w:sz w:val="20"/>
                <w:szCs w:val="20"/>
                <w:lang w:eastAsia="zh-CN"/>
              </w:rPr>
              <w:t>-6</w:t>
            </w:r>
            <w:r w:rsidR="0072433E">
              <w:rPr>
                <w:rFonts w:eastAsia="DengXian" w:cs="Times New Roman"/>
                <w:sz w:val="20"/>
                <w:szCs w:val="20"/>
                <w:lang w:eastAsia="zh-CN"/>
              </w:rPr>
              <w:t xml:space="preserve"> dB</w:t>
            </w:r>
          </w:p>
        </w:tc>
      </w:tr>
      <w:tr w:rsidR="00920174" w14:paraId="4DA7D944"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7A920677" w14:textId="77777777" w:rsidR="00920174" w:rsidRPr="00571A6E" w:rsidRDefault="00920174" w:rsidP="00920174">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0EFC50" w14:textId="77777777" w:rsidR="00920174" w:rsidRPr="00571A6E" w:rsidRDefault="00920174" w:rsidP="00920174">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F27749" w14:textId="4275EB4D" w:rsidR="00920174" w:rsidRPr="00571A6E" w:rsidRDefault="00920174" w:rsidP="00920174">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0040B21" w14:textId="0105C8B9" w:rsidR="00920174" w:rsidRPr="00571A6E" w:rsidRDefault="00920174" w:rsidP="00920174">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-36.9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62BE1FB" w14:textId="6A970F08" w:rsidR="00920174" w:rsidRPr="00571A6E" w:rsidRDefault="00920174" w:rsidP="00920174">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-20.9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CD6E66A" w14:textId="4BB8B1C8" w:rsidR="00920174" w:rsidRPr="00571A6E" w:rsidRDefault="00920174" w:rsidP="00920174">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w:t>
            </w:r>
            <w:r w:rsidR="00F472BF">
              <w:rPr>
                <w:rFonts w:eastAsia="DengXian" w:cs="Times New Roman"/>
                <w:sz w:val="20"/>
                <w:szCs w:val="20"/>
                <w:lang w:eastAsia="zh-CN"/>
              </w:rPr>
              <w:t>1</w:t>
            </w:r>
            <w:r w:rsidR="007507D9">
              <w:rPr>
                <w:rFonts w:eastAsia="DengXian" w:cs="Times New Roman"/>
                <w:sz w:val="20"/>
                <w:szCs w:val="20"/>
                <w:lang w:eastAsia="zh-CN"/>
              </w:rPr>
              <w:t>6</w:t>
            </w:r>
            <w:r>
              <w:rPr>
                <w:rFonts w:eastAsia="DengXian" w:cs="Times New Roman"/>
                <w:sz w:val="20"/>
                <w:szCs w:val="20"/>
                <w:lang w:eastAsia="zh-CN"/>
              </w:rPr>
              <w:t>.9 dBm</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78B292F" w14:textId="627DDA8C" w:rsidR="00920174" w:rsidRPr="00571A6E" w:rsidRDefault="00920174" w:rsidP="00920174">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-36.9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0B79C6E" w14:textId="611BEDA7" w:rsidR="00920174" w:rsidRPr="00571A6E" w:rsidRDefault="00920174" w:rsidP="00920174">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-20.9 dBm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B524181" w14:textId="32EEB849" w:rsidR="00920174" w:rsidRPr="00571A6E" w:rsidRDefault="00920174" w:rsidP="00920174">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w:t>
            </w:r>
            <w:r w:rsidR="00F472BF">
              <w:rPr>
                <w:rFonts w:ascii="Times New Roman" w:eastAsia="DengXian" w:hAnsi="Times New Roman" w:cs="Times New Roman"/>
                <w:sz w:val="20"/>
                <w:szCs w:val="20"/>
                <w:lang w:eastAsia="zh-CN"/>
              </w:rPr>
              <w:t>1</w:t>
            </w:r>
            <w:r w:rsidR="007507D9">
              <w:rPr>
                <w:rFonts w:ascii="Times New Roman" w:eastAsia="DengXian" w:hAnsi="Times New Roman" w:cs="Times New Roman"/>
                <w:sz w:val="20"/>
                <w:szCs w:val="20"/>
                <w:lang w:eastAsia="zh-CN"/>
              </w:rPr>
              <w:t>6</w:t>
            </w:r>
            <w:r>
              <w:rPr>
                <w:rFonts w:ascii="Times New Roman" w:eastAsia="DengXian" w:hAnsi="Times New Roman" w:cs="Times New Roman"/>
                <w:sz w:val="20"/>
                <w:szCs w:val="20"/>
                <w:lang w:eastAsia="zh-CN"/>
              </w:rPr>
              <w:t>.9 dBm</w:t>
            </w:r>
          </w:p>
        </w:tc>
      </w:tr>
      <w:tr w:rsidR="00043EC8" w14:paraId="270C3F6A" w14:textId="77777777" w:rsidTr="00E84D63">
        <w:trPr>
          <w:trHeight w:val="531"/>
        </w:trPr>
        <w:tc>
          <w:tcPr>
            <w:tcW w:w="5000" w:type="pct"/>
            <w:gridSpan w:val="15"/>
            <w:vAlign w:val="center"/>
          </w:tcPr>
          <w:p w14:paraId="3B46D2A8" w14:textId="7F2E5933" w:rsidR="00043EC8" w:rsidRPr="00571A6E" w:rsidRDefault="00043EC8" w:rsidP="00043EC8">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214B52" w14:paraId="2FB43A09"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1BE98AD2"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F4E70" w14:textId="0FE05D50"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3F108B6" w14:textId="53C6C742" w:rsidR="00043EC8" w:rsidRPr="00571A6E" w:rsidRDefault="00286D8A"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808C7" w14:textId="531B2FDD" w:rsidR="00043EC8" w:rsidRPr="00571A6E" w:rsidRDefault="00286D8A"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5B241" w14:textId="33B058FE" w:rsidR="00043EC8" w:rsidRPr="00571A6E" w:rsidRDefault="00286D8A" w:rsidP="00043EC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235796" w14:paraId="27B7D3CF"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0233D9E" w14:textId="77777777" w:rsidR="00235796" w:rsidRPr="00571A6E" w:rsidRDefault="00235796" w:rsidP="00235796">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FA1C7" w14:textId="77777777" w:rsidR="00235796" w:rsidRPr="00571A6E" w:rsidRDefault="00235796" w:rsidP="00235796">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99DDA8" w14:textId="4BBD0D34" w:rsidR="00235796" w:rsidRPr="00571A6E" w:rsidRDefault="00235796" w:rsidP="00235796">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8F064" w14:textId="3ECF2331" w:rsidR="00235796" w:rsidRPr="00571A6E" w:rsidRDefault="00235796" w:rsidP="00235796">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1740" w14:textId="4C03E432" w:rsidR="00235796" w:rsidRPr="00571A6E" w:rsidRDefault="00235796" w:rsidP="00235796">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0A6BA5" w14:paraId="118E75CA"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24572B5" w14:textId="77777777" w:rsidR="000A6BA5" w:rsidRPr="00571A6E" w:rsidRDefault="000A6BA5" w:rsidP="000A6BA5">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E60AC" w14:textId="77777777" w:rsidR="000A6BA5" w:rsidRPr="00571A6E" w:rsidRDefault="000A6BA5" w:rsidP="000A6BA5">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(dBi)</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2A15" w14:textId="3928B519" w:rsidR="000A6BA5" w:rsidRPr="00571A6E" w:rsidRDefault="000A6BA5" w:rsidP="000A6BA5">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3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363DD" w14:textId="69B85B0B" w:rsidR="000A6BA5" w:rsidRPr="00571A6E" w:rsidRDefault="000A6BA5" w:rsidP="000A6BA5">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F74EF" w14:textId="6089B0DA" w:rsidR="000A6BA5" w:rsidRPr="00571A6E" w:rsidRDefault="000A6BA5" w:rsidP="000A6BA5">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5D57B" w14:textId="2D30A7D6" w:rsidR="000A6BA5" w:rsidRPr="00571A6E" w:rsidRDefault="000A6BA5" w:rsidP="000A6BA5">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834CE" w14:textId="5B9538B3" w:rsidR="000A6BA5" w:rsidRPr="00571A6E" w:rsidRDefault="000A6BA5" w:rsidP="000A6BA5">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1F0316" w14:paraId="7D87AF8B"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21498DA4" w14:textId="77777777" w:rsidR="001F0316" w:rsidRPr="00571A6E" w:rsidRDefault="001F0316"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B9C74" w14:textId="77777777" w:rsidR="001F0316" w:rsidRPr="00571A6E" w:rsidRDefault="001F0316" w:rsidP="00043EC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6D9E" w14:textId="5810BB03" w:rsidR="001F0316" w:rsidRPr="00571A6E" w:rsidRDefault="001F0316"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3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62D59" w14:textId="4BA10D29" w:rsidR="001F0316" w:rsidRPr="00571A6E" w:rsidRDefault="001F0316"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D9BF" w14:textId="7C82C0B9" w:rsidR="001F0316" w:rsidRPr="00571A6E" w:rsidRDefault="001F0316"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4D7A8" w14:textId="4518DA57" w:rsidR="001F0316" w:rsidRPr="00151794" w:rsidRDefault="001F0316" w:rsidP="00151794">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D8B59" w14:textId="3AC2A893" w:rsidR="001F0316" w:rsidRPr="00571A6E" w:rsidRDefault="001F0316" w:rsidP="00151794">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214B52" w14:paraId="2C4B7BAF"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9665C02"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4A3F3" w14:textId="771A8AED" w:rsidR="00043EC8" w:rsidRPr="00571A6E" w:rsidRDefault="00043EC8" w:rsidP="00043EC8">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sidR="008A0AB5">
              <w:rPr>
                <w:rFonts w:eastAsia="DengXian" w:cs="Times New Roman"/>
                <w:sz w:val="20"/>
                <w:szCs w:val="20"/>
              </w:rPr>
              <w:t xml:space="preserve"> </w:t>
            </w:r>
            <w:r w:rsidRPr="00571A6E">
              <w:rPr>
                <w:rFonts w:eastAsia="DengXian" w:cs="Times New Roman"/>
                <w:sz w:val="20"/>
                <w:szCs w:val="20"/>
              </w:rPr>
              <w:t>(dBm/Hz)</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C727858" w14:textId="018C195E"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sidR="008A0AB5">
              <w:rPr>
                <w:rFonts w:eastAsia="DengXian" w:cs="Times New Roman"/>
                <w:sz w:val="20"/>
                <w:szCs w:val="20"/>
                <w:lang w:eastAsia="zh-CN"/>
              </w:rPr>
              <w:t xml:space="preserve"> dBm/Hz</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FA45B" w14:textId="6D522B3D"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sidR="008A0AB5">
              <w:rPr>
                <w:rFonts w:eastAsia="DengXian" w:cs="Times New Roman"/>
                <w:sz w:val="20"/>
                <w:szCs w:val="20"/>
                <w:lang w:eastAsia="zh-CN"/>
              </w:rPr>
              <w:t xml:space="preserve"> dBm/Hz</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10F79" w14:textId="4F871B1E" w:rsidR="00043EC8" w:rsidRPr="00571A6E" w:rsidRDefault="00043EC8" w:rsidP="00043EC8">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sidR="008A0AB5">
              <w:rPr>
                <w:rFonts w:ascii="Times New Roman" w:eastAsia="DengXian" w:hAnsi="Times New Roman" w:cs="Times New Roman"/>
                <w:sz w:val="20"/>
                <w:szCs w:val="20"/>
                <w:lang w:eastAsia="zh-CN"/>
              </w:rPr>
              <w:t xml:space="preserve"> dBm/Hz</w:t>
            </w:r>
          </w:p>
        </w:tc>
      </w:tr>
      <w:tr w:rsidR="00214B52" w14:paraId="1B23B4E3"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66D4C389"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E4C3E" w14:textId="77777777"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B9FA876" w14:textId="799E6A3B" w:rsidR="00043EC8" w:rsidRPr="00571A6E" w:rsidRDefault="00DD4C9E"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8AB5" w14:textId="138C9E30" w:rsidR="00043EC8" w:rsidRPr="00571A6E" w:rsidRDefault="00C95AAB"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-116.45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C4BC7" w14:textId="4B5693A8" w:rsidR="00043EC8" w:rsidRPr="00571A6E" w:rsidRDefault="00DD4C9E" w:rsidP="00043EC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A22BF2" w14:paraId="2B5E0E9C"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3DF26A8" w14:textId="77777777" w:rsidR="00A22BF2" w:rsidRPr="00571A6E" w:rsidRDefault="00A22BF2" w:rsidP="00A22BF2">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DACBBA" w14:textId="77777777" w:rsidR="00A22BF2" w:rsidRPr="00571A6E" w:rsidRDefault="00A22BF2" w:rsidP="00A22BF2">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C69075" w14:textId="01084E41" w:rsidR="00A22BF2" w:rsidRPr="00571A6E" w:rsidRDefault="00A22BF2" w:rsidP="00A22BF2">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0DC4E" w14:textId="6A5AAC0D" w:rsidR="00A22BF2" w:rsidRPr="00571A6E" w:rsidRDefault="00A22BF2" w:rsidP="00A22BF2">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0634C" w14:textId="6CA917EC" w:rsidR="00A22BF2" w:rsidRPr="00571A6E" w:rsidRDefault="00A22BF2" w:rsidP="00A22BF2">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597598" w14:paraId="13E17266"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26352C2" w14:textId="77777777" w:rsidR="00597598" w:rsidRPr="00571A6E" w:rsidRDefault="0059759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ABF62" w14:textId="294BBEBD" w:rsidR="00597598" w:rsidRPr="00571A6E" w:rsidRDefault="00597598" w:rsidP="00043EC8">
            <w:pPr>
              <w:adjustRightInd w:val="0"/>
              <w:snapToGrid w:val="0"/>
              <w:spacing w:after="0"/>
              <w:jc w:val="center"/>
              <w:rPr>
                <w:rFonts w:eastAsia="DengXian" w:cs="Times New Roman"/>
                <w:sz w:val="20"/>
                <w:szCs w:val="20"/>
              </w:rPr>
            </w:pPr>
            <w:r w:rsidRPr="00571A6E">
              <w:rPr>
                <w:rFonts w:eastAsia="DengXian" w:cs="Times New Roman"/>
                <w:sz w:val="20"/>
                <w:szCs w:val="20"/>
              </w:rPr>
              <w:t>Device activation threshold</w:t>
            </w:r>
            <w:r w:rsidR="000355AB">
              <w:rPr>
                <w:rFonts w:eastAsia="DengXian" w:cs="Times New Roman"/>
                <w:sz w:val="20"/>
                <w:szCs w:val="20"/>
              </w:rPr>
              <w:t xml:space="preserve"> (dBm)</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1B106587" w14:textId="0E37216E" w:rsidR="00597598" w:rsidRPr="00571A6E" w:rsidRDefault="000355AB"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3A13E" w14:textId="12F20256" w:rsidR="00597598" w:rsidRPr="00571A6E" w:rsidRDefault="00AA66D2"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AE2BD" w14:textId="18E3F9B5" w:rsidR="00597598" w:rsidRPr="00571A6E" w:rsidRDefault="00AA66D2"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92CF3" w14:textId="77777777" w:rsidR="00597598" w:rsidRPr="00571A6E" w:rsidRDefault="00597598"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2A21A" w14:textId="5C0CEA32" w:rsidR="00597598" w:rsidRPr="00571A6E" w:rsidRDefault="00597598" w:rsidP="00043EC8">
            <w:pPr>
              <w:widowControl w:val="0"/>
              <w:spacing w:after="0"/>
              <w:jc w:val="center"/>
              <w:rPr>
                <w:rFonts w:eastAsia="DengXian" w:cs="Times New Roman"/>
                <w:sz w:val="20"/>
                <w:szCs w:val="20"/>
              </w:rPr>
            </w:pPr>
            <w:r w:rsidRPr="00571A6E">
              <w:rPr>
                <w:rFonts w:eastAsia="DengXian" w:cs="Times New Roman"/>
                <w:sz w:val="20"/>
                <w:szCs w:val="20"/>
                <w:lang w:eastAsia="zh-CN"/>
              </w:rPr>
              <w:t>N/A</w:t>
            </w:r>
          </w:p>
        </w:tc>
      </w:tr>
      <w:tr w:rsidR="00214B52" w14:paraId="3141C036"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AEE7A50"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71EF0" w14:textId="77777777" w:rsidR="00043EC8" w:rsidRPr="00571A6E" w:rsidRDefault="00043EC8" w:rsidP="00043EC8">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CAA8CB" w14:textId="2F586572"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A31C9" w14:textId="2CF07740"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4D524" w14:textId="5BF43616" w:rsidR="00043EC8" w:rsidRPr="00571A6E" w:rsidRDefault="00043EC8" w:rsidP="00043EC8">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214B52" w14:paraId="3525AB31"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277B44E"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2K</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CE244" w14:textId="77777777" w:rsidR="00043EC8" w:rsidRPr="00571A6E" w:rsidRDefault="00043EC8" w:rsidP="00043EC8">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90FA94" w14:textId="77777777" w:rsidR="00043EC8" w:rsidRPr="00571A6E" w:rsidRDefault="00043EC8" w:rsidP="0095628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4E210" w14:textId="7745D279" w:rsidR="00043EC8" w:rsidRPr="00CF26D3" w:rsidRDefault="00CF26D3" w:rsidP="00956288">
            <w:pPr>
              <w:adjustRightInd w:val="0"/>
              <w:snapToGrid w:val="0"/>
              <w:spacing w:after="0"/>
              <w:jc w:val="center"/>
              <w:rPr>
                <w:rFonts w:eastAsia="DengXian" w:cs="Times New Roman"/>
                <w:sz w:val="20"/>
                <w:szCs w:val="20"/>
                <w:lang w:eastAsia="zh-CN"/>
              </w:rPr>
            </w:pPr>
            <w:r w:rsidRPr="00CF26D3">
              <w:rPr>
                <w:rFonts w:eastAsia="DengXian" w:cs="Times New Roman"/>
                <w:sz w:val="20"/>
                <w:szCs w:val="20"/>
                <w:lang w:eastAsia="zh-CN"/>
              </w:rPr>
              <w:t>140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E4A50" w14:textId="5BDC4566" w:rsidR="00043EC8" w:rsidRPr="00571A6E" w:rsidRDefault="007B2EBC" w:rsidP="00956288">
            <w:pPr>
              <w:widowControl w:val="0"/>
              <w:spacing w:after="0" w:line="240" w:lineRule="auto"/>
              <w:jc w:val="center"/>
              <w:rPr>
                <w:rFonts w:cs="Times New Roman"/>
                <w:sz w:val="20"/>
                <w:szCs w:val="20"/>
                <w:lang w:eastAsia="zh-CN"/>
              </w:rPr>
            </w:pPr>
            <w:r>
              <w:rPr>
                <w:rFonts w:eastAsia="DengXian" w:cs="Times New Roman"/>
                <w:sz w:val="20"/>
                <w:szCs w:val="20"/>
                <w:lang w:eastAsia="zh-CN"/>
              </w:rPr>
              <w:t>N/A (</w:t>
            </w:r>
            <w:r w:rsidR="00E977D4">
              <w:rPr>
                <w:rFonts w:eastAsia="DengXian" w:cs="Times New Roman"/>
                <w:sz w:val="20"/>
                <w:szCs w:val="20"/>
                <w:lang w:eastAsia="zh-CN"/>
              </w:rPr>
              <w:t xml:space="preserve">interference is </w:t>
            </w:r>
            <w:r>
              <w:rPr>
                <w:rFonts w:eastAsia="DengXian" w:cs="Times New Roman"/>
                <w:sz w:val="20"/>
                <w:szCs w:val="20"/>
                <w:lang w:eastAsia="zh-CN"/>
              </w:rPr>
              <w:t>marginal)</w:t>
            </w:r>
          </w:p>
        </w:tc>
      </w:tr>
      <w:tr w:rsidR="00E45547" w14:paraId="5721324B"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01253F43" w14:textId="77777777" w:rsidR="00E45547" w:rsidRPr="00571A6E" w:rsidRDefault="00E45547" w:rsidP="00E45547">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89342" w14:textId="77777777" w:rsidR="00E45547" w:rsidRPr="00571A6E" w:rsidRDefault="00E45547" w:rsidP="00E45547">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3735FB02" w14:textId="77777777" w:rsidR="00E45547" w:rsidRPr="00571A6E" w:rsidRDefault="00E45547" w:rsidP="00E45547">
            <w:pPr>
              <w:adjustRightInd w:val="0"/>
              <w:snapToGrid w:val="0"/>
              <w:spacing w:after="0"/>
              <w:jc w:val="center"/>
              <w:rPr>
                <w:rFonts w:eastAsia="DengXi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F41BB11" w14:textId="1FCE59AC" w:rsidR="00E45547" w:rsidRPr="00571A6E" w:rsidRDefault="00E45547" w:rsidP="00E4554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287D2" w14:textId="4A52CEA9" w:rsidR="00E45547" w:rsidRPr="00571A6E" w:rsidRDefault="00E45547" w:rsidP="00E4554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B4B44" w14:textId="65CF058E" w:rsidR="00E45547" w:rsidRPr="00571A6E" w:rsidRDefault="00E45547" w:rsidP="00E4554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32F17" w14:textId="47A737BC" w:rsidR="00E45547" w:rsidRPr="00571A6E" w:rsidRDefault="00486517" w:rsidP="00E4554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Lin2dB (dB2Lin (25 – 140) + dB2Lin (</w:t>
            </w:r>
            <w:r w:rsidR="0090405A">
              <w:rPr>
                <w:rFonts w:eastAsia="DengXian" w:cs="Times New Roman"/>
                <w:sz w:val="20"/>
                <w:szCs w:val="20"/>
                <w:lang w:eastAsia="zh-CN"/>
              </w:rPr>
              <w:t>-120</w:t>
            </w:r>
            <w:r>
              <w:rPr>
                <w:rFonts w:eastAsia="DengXian" w:cs="Times New Roman"/>
                <w:sz w:val="20"/>
                <w:szCs w:val="20"/>
                <w:lang w:eastAsia="zh-CN"/>
              </w:rPr>
              <w:t>)) = -113.81</w:t>
            </w:r>
            <w:r w:rsidR="0090405A">
              <w:rPr>
                <w:rFonts w:eastAsia="DengXian" w:cs="Times New Roman"/>
                <w:sz w:val="20"/>
                <w:szCs w:val="20"/>
                <w:lang w:eastAsia="zh-CN"/>
              </w:rPr>
              <w:t xml:space="preserve"> dBm</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8D51" w14:textId="161DD1C8" w:rsidR="00E45547" w:rsidRPr="00571A6E" w:rsidRDefault="0090405A" w:rsidP="00E45547">
            <w:pPr>
              <w:widowControl w:val="0"/>
              <w:spacing w:after="0"/>
              <w:jc w:val="center"/>
              <w:rPr>
                <w:rFonts w:eastAsia="DengXian" w:cs="Times New Roman"/>
                <w:sz w:val="20"/>
                <w:szCs w:val="20"/>
              </w:rPr>
            </w:pPr>
            <w:r>
              <w:rPr>
                <w:rFonts w:eastAsia="DengXian" w:cs="Times New Roman"/>
                <w:sz w:val="20"/>
                <w:szCs w:val="20"/>
                <w:lang w:eastAsia="zh-CN"/>
              </w:rPr>
              <w:t>-120 dBm</w:t>
            </w:r>
          </w:p>
        </w:tc>
      </w:tr>
      <w:tr w:rsidR="00043EC8" w14:paraId="4020700F" w14:textId="77777777" w:rsidTr="00E84D63">
        <w:trPr>
          <w:trHeight w:val="531"/>
        </w:trPr>
        <w:tc>
          <w:tcPr>
            <w:tcW w:w="5000" w:type="pct"/>
            <w:gridSpan w:val="15"/>
            <w:vAlign w:val="center"/>
          </w:tcPr>
          <w:p w14:paraId="2F93473B" w14:textId="1220779A" w:rsidR="00043EC8" w:rsidRPr="00571A6E" w:rsidRDefault="00043EC8" w:rsidP="00043EC8">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0D6760" w14:paraId="4E1FB1E8"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777D02F" w14:textId="77777777" w:rsidR="000D6760" w:rsidRPr="00571A6E" w:rsidRDefault="000D6760" w:rsidP="000D676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A61A9" w14:textId="75F563E0" w:rsidR="000D6760" w:rsidRPr="00571A6E" w:rsidRDefault="000D6760" w:rsidP="000D676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0147EB" w14:textId="2A1101AE" w:rsidR="000D6760" w:rsidRPr="00571A6E" w:rsidRDefault="000D6760" w:rsidP="000D676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0CCB4" w14:textId="52ADBAC3" w:rsidR="000D6760" w:rsidRPr="00571A6E" w:rsidRDefault="000D6760" w:rsidP="000D676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9D00F" w14:textId="0F6CD4F5" w:rsidR="000D6760" w:rsidRPr="00571A6E" w:rsidRDefault="000D6760" w:rsidP="000D676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214B52" w14:paraId="3C3B023C"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0F8DEAF" w14:textId="77777777" w:rsidR="00043EC8" w:rsidRPr="00571A6E" w:rsidRDefault="00043EC8"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3AB67" w14:textId="77777777" w:rsidR="00043EC8" w:rsidRPr="00571A6E" w:rsidRDefault="00043EC8" w:rsidP="00043EC8">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53615E" w14:textId="77777777"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B098B" w14:textId="77777777" w:rsidR="00043EC8" w:rsidRPr="00571A6E" w:rsidRDefault="00043EC8" w:rsidP="00043EC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A14C1" w14:textId="43AFA8F9" w:rsidR="00043EC8" w:rsidRPr="00571A6E" w:rsidRDefault="00043EC8" w:rsidP="00043EC8">
            <w:pPr>
              <w:spacing w:after="0"/>
              <w:jc w:val="center"/>
              <w:rPr>
                <w:rFonts w:eastAsia="DengXian" w:cs="Times New Roman"/>
                <w:sz w:val="20"/>
                <w:szCs w:val="20"/>
              </w:rPr>
            </w:pPr>
            <w:r w:rsidRPr="00571A6E">
              <w:rPr>
                <w:rFonts w:cs="Times New Roman"/>
                <w:sz w:val="20"/>
                <w:szCs w:val="20"/>
                <w:lang w:eastAsia="zh-CN"/>
              </w:rPr>
              <w:t>3 dB</w:t>
            </w:r>
          </w:p>
        </w:tc>
      </w:tr>
      <w:tr w:rsidR="00805DFF" w14:paraId="1C17F13E"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ED194A2" w14:textId="77777777" w:rsidR="00805DFF" w:rsidRPr="00571A6E" w:rsidRDefault="00805DFF" w:rsidP="00805DFF">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FE6B8" w14:textId="77777777" w:rsidR="00805DFF" w:rsidRPr="00571A6E" w:rsidRDefault="00805DFF" w:rsidP="00805DFF">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82C87A" w14:textId="6C1EDC5A" w:rsidR="00805DFF" w:rsidRPr="00571A6E" w:rsidRDefault="00805DFF" w:rsidP="00805DFF">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1F3E4" w14:textId="2EE93ED3" w:rsidR="00805DFF" w:rsidRPr="00571A6E" w:rsidRDefault="00805DFF" w:rsidP="00805DFF">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67089" w14:textId="5DE7FA7A" w:rsidR="00805DFF" w:rsidRPr="00571A6E" w:rsidRDefault="00805DFF" w:rsidP="00805DFF">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21092F" w14:paraId="3B861DA0" w14:textId="77777777" w:rsidTr="00E45547">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D8E9736" w14:textId="77777777" w:rsidR="0021092F" w:rsidRPr="00571A6E" w:rsidRDefault="0021092F" w:rsidP="0021092F">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BDB98" w14:textId="7674A89E" w:rsidR="0021092F" w:rsidRPr="00571A6E" w:rsidRDefault="0021092F" w:rsidP="0021092F">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341C0D" w14:textId="4D43952C" w:rsidR="0021092F" w:rsidRPr="00571A6E" w:rsidRDefault="0021092F" w:rsidP="0021092F">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503A7" w14:textId="116EF3A9" w:rsidR="0021092F" w:rsidRPr="00571A6E" w:rsidRDefault="0021092F" w:rsidP="0021092F">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9EAEB" w14:textId="02A59E5A" w:rsidR="0021092F" w:rsidRPr="00571A6E" w:rsidRDefault="0021092F" w:rsidP="0021092F">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043EC8" w14:paraId="51D3BED1" w14:textId="77777777" w:rsidTr="00E84D63">
        <w:trPr>
          <w:trHeight w:val="531"/>
        </w:trPr>
        <w:tc>
          <w:tcPr>
            <w:tcW w:w="5000" w:type="pct"/>
            <w:gridSpan w:val="15"/>
            <w:vAlign w:val="center"/>
          </w:tcPr>
          <w:p w14:paraId="232B5E77" w14:textId="79171337" w:rsidR="00043EC8" w:rsidRPr="001E4237" w:rsidRDefault="00043EC8" w:rsidP="00043EC8">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973146" w14:paraId="05E88922" w14:textId="77777777" w:rsidTr="00DF3409">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34C2B9F" w14:textId="77777777" w:rsidR="00973146" w:rsidRPr="00571A6E" w:rsidRDefault="00973146" w:rsidP="00043EC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2487A" w14:textId="77777777" w:rsidR="00973146" w:rsidRPr="00571A6E" w:rsidRDefault="00973146" w:rsidP="00043EC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4D060FCF" w14:textId="27392733" w:rsidR="00973146" w:rsidRPr="00571A6E" w:rsidRDefault="0059213C"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w:t>
            </w:r>
            <w:r w:rsidR="009129B1">
              <w:rPr>
                <w:rFonts w:eastAsia="DengXian" w:cs="Times New Roman"/>
                <w:sz w:val="20"/>
                <w:szCs w:val="20"/>
                <w:lang w:eastAsia="zh-CN"/>
              </w:rPr>
              <w:t>8</w:t>
            </w:r>
            <w:r>
              <w:rPr>
                <w:rFonts w:eastAsia="DengXian" w:cs="Times New Roman"/>
                <w:sz w:val="20"/>
                <w:szCs w:val="20"/>
                <w:lang w:eastAsia="zh-CN"/>
              </w:rPr>
              <w:t xml:space="preserve"> dB</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959D4" w14:textId="2860B57C" w:rsidR="00973146" w:rsidRPr="00571A6E" w:rsidRDefault="0059213C"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73 dB</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368BC" w14:textId="64FB8272" w:rsidR="00973146" w:rsidRPr="00571A6E" w:rsidRDefault="0059213C"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73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F2D04AE" w14:textId="613555A1" w:rsidR="00973146" w:rsidRPr="00571A6E" w:rsidRDefault="00486517"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71.91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D195596" w14:textId="69D7D6A0" w:rsidR="00973146" w:rsidRPr="00571A6E" w:rsidRDefault="00486517"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87.91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3A5A3CD" w14:textId="17089592" w:rsidR="00973146" w:rsidRPr="00571A6E" w:rsidRDefault="00486517" w:rsidP="00043EC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91.91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069D3F7" w14:textId="487CCD24" w:rsidR="00973146" w:rsidRPr="00571A6E" w:rsidRDefault="005657B0" w:rsidP="00043EC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78.1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6F5A34A" w14:textId="18038E04" w:rsidR="00973146" w:rsidRPr="00571A6E" w:rsidRDefault="005657B0" w:rsidP="00043EC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94.1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489CF75" w14:textId="018D60A9" w:rsidR="00973146" w:rsidRPr="00571A6E" w:rsidRDefault="00181A26" w:rsidP="00043EC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98</w:t>
            </w:r>
            <w:r w:rsidR="00E977D4">
              <w:rPr>
                <w:rFonts w:ascii="Times New Roman" w:eastAsia="DengXian" w:hAnsi="Times New Roman" w:cs="Times New Roman"/>
                <w:sz w:val="20"/>
                <w:szCs w:val="20"/>
              </w:rPr>
              <w:t>.1 dB</w:t>
            </w:r>
          </w:p>
        </w:tc>
      </w:tr>
      <w:tr w:rsidR="00DF3409" w14:paraId="7C487C8E" w14:textId="77777777" w:rsidTr="00DF3409">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4E197B9" w14:textId="77777777" w:rsidR="00DF3409" w:rsidRPr="00571A6E" w:rsidRDefault="00DF3409" w:rsidP="00DF3409">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51ED3" w14:textId="77777777" w:rsidR="00DF3409" w:rsidRDefault="00DF3409" w:rsidP="00DF3409">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1D865ACB" w14:textId="57184252" w:rsidR="00DF3409" w:rsidRPr="00571A6E" w:rsidRDefault="00DF3409" w:rsidP="00DF3409">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11C5EA44" w14:textId="3E7A5BB4" w:rsidR="00DF3409" w:rsidRPr="00571A6E" w:rsidRDefault="00DF3409" w:rsidP="00DF340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r w:rsidR="000E4A47">
              <w:rPr>
                <w:rFonts w:eastAsia="DengXian" w:cs="Times New Roman"/>
                <w:sz w:val="20"/>
                <w:szCs w:val="20"/>
                <w:lang w:eastAsia="zh-CN"/>
              </w:rPr>
              <w:t>4</w:t>
            </w:r>
            <w:r>
              <w:rPr>
                <w:rFonts w:eastAsia="DengXian" w:cs="Times New Roman"/>
                <w:sz w:val="20"/>
                <w:szCs w:val="20"/>
                <w:lang w:eastAsia="zh-CN"/>
              </w:rPr>
              <w:t>.</w:t>
            </w:r>
            <w:r w:rsidR="000E4A47">
              <w:rPr>
                <w:rFonts w:eastAsia="DengXian" w:cs="Times New Roman"/>
                <w:sz w:val="20"/>
                <w:szCs w:val="20"/>
                <w:lang w:eastAsia="zh-CN"/>
              </w:rPr>
              <w:t>2</w:t>
            </w:r>
            <w:r>
              <w:rPr>
                <w:rFonts w:eastAsia="DengXian" w:cs="Times New Roman"/>
                <w:sz w:val="20"/>
                <w:szCs w:val="20"/>
                <w:lang w:eastAsia="zh-CN"/>
              </w:rPr>
              <w:t>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8E6A0" w14:textId="58FA9432" w:rsidR="00DF3409" w:rsidRPr="00571A6E" w:rsidRDefault="00DF3409" w:rsidP="00DF340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69.</w:t>
            </w:r>
            <w:r w:rsidR="006108BC">
              <w:rPr>
                <w:rFonts w:eastAsia="DengXian" w:cs="Times New Roman"/>
                <w:sz w:val="20"/>
                <w:szCs w:val="20"/>
                <w:lang w:eastAsia="zh-CN"/>
              </w:rPr>
              <w:t xml:space="preserve">1 </w:t>
            </w:r>
            <w:r>
              <w:rPr>
                <w:rFonts w:eastAsia="DengXian" w:cs="Times New Roman"/>
                <w:sz w:val="20"/>
                <w:szCs w:val="20"/>
                <w:lang w:eastAsia="zh-CN"/>
              </w:rPr>
              <w:t>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D545" w14:textId="20141BEE" w:rsidR="00DF3409" w:rsidRPr="00571A6E" w:rsidRDefault="00DF3409" w:rsidP="00DF340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69.1</w:t>
            </w:r>
            <w:r w:rsidR="006108BC">
              <w:rPr>
                <w:rFonts w:eastAsia="DengXian" w:cs="Times New Roman"/>
                <w:sz w:val="20"/>
                <w:szCs w:val="20"/>
                <w:lang w:eastAsia="zh-CN"/>
              </w:rPr>
              <w:t xml:space="preserve"> </w:t>
            </w:r>
            <w:r>
              <w:rPr>
                <w:rFonts w:eastAsia="DengXian" w:cs="Times New Roman"/>
                <w:sz w:val="20"/>
                <w:szCs w:val="20"/>
                <w:lang w:eastAsia="zh-CN"/>
              </w:rPr>
              <w:t>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46D0C05" w14:textId="080D7C45" w:rsidR="00DF3409" w:rsidRPr="00571A6E" w:rsidRDefault="00486517" w:rsidP="00DF340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61.62 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672D1B2" w14:textId="7ADB5D1E" w:rsidR="00DF3409" w:rsidRPr="00571A6E" w:rsidRDefault="00E31FCA" w:rsidP="00DF340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331.38 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E38265" w14:textId="384A1BB2" w:rsidR="00DF3409" w:rsidRPr="00571A6E" w:rsidRDefault="00E31FCA" w:rsidP="00DF340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504.63 m</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24B2E90" w14:textId="62C81F9C" w:rsidR="00DF3409" w:rsidRPr="00571A6E" w:rsidRDefault="0001138D" w:rsidP="00DF3409">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118.14 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9460FEB" w14:textId="5C99CAC4" w:rsidR="00DF3409" w:rsidRPr="00571A6E" w:rsidRDefault="006A1549" w:rsidP="00DF3409">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635.29</w:t>
            </w:r>
            <w:r w:rsidR="006A6AFD">
              <w:rPr>
                <w:rFonts w:ascii="Times New Roman" w:eastAsia="DengXian" w:hAnsi="Times New Roman" w:cs="Times New Roman"/>
                <w:sz w:val="20"/>
                <w:szCs w:val="20"/>
              </w:rPr>
              <w:t xml:space="preserve"> 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42D6355" w14:textId="5FEB04F5" w:rsidR="00DF3409" w:rsidRPr="00571A6E" w:rsidRDefault="00C003D8" w:rsidP="00DF3409">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967.44 m</w:t>
            </w:r>
          </w:p>
        </w:tc>
      </w:tr>
    </w:tbl>
    <w:p w14:paraId="72A76398" w14:textId="77777777" w:rsidR="00E96CAC" w:rsidRDefault="00E96CAC" w:rsidP="00E96CAC">
      <w:pPr>
        <w:rPr>
          <w:rFonts w:cs="Times New Roman"/>
          <w:sz w:val="20"/>
          <w:szCs w:val="20"/>
        </w:rPr>
      </w:pPr>
    </w:p>
    <w:p w14:paraId="40096224" w14:textId="1085CF40" w:rsidR="00755609" w:rsidRPr="00F26CC3" w:rsidRDefault="00E62442" w:rsidP="00755609">
      <w:pPr>
        <w:jc w:val="both"/>
        <w:rPr>
          <w:rFonts w:cs="Times New Roman"/>
        </w:rPr>
      </w:pPr>
      <w:r w:rsidRPr="00B85571">
        <w:rPr>
          <w:rFonts w:cs="Times New Roman"/>
        </w:rPr>
        <w:t xml:space="preserve">From the </w:t>
      </w:r>
      <w:r w:rsidR="00475935" w:rsidRPr="00B85571">
        <w:rPr>
          <w:rFonts w:cs="Times New Roman"/>
        </w:rPr>
        <w:t xml:space="preserve">analysis, </w:t>
      </w:r>
      <w:r w:rsidRPr="00B85571">
        <w:rPr>
          <w:rFonts w:cs="Times New Roman"/>
        </w:rPr>
        <w:t xml:space="preserve">we can see that </w:t>
      </w:r>
      <w:r w:rsidR="00475935" w:rsidRPr="00B85571">
        <w:rPr>
          <w:rFonts w:cs="Times New Roman"/>
        </w:rPr>
        <w:t>coverage</w:t>
      </w:r>
      <w:r w:rsidRPr="00B85571">
        <w:rPr>
          <w:rFonts w:cs="Times New Roman"/>
        </w:rPr>
        <w:t xml:space="preserve"> of the Reader-to-Device </w:t>
      </w:r>
      <w:r w:rsidR="00BE5B95" w:rsidRPr="00B85571">
        <w:rPr>
          <w:rFonts w:cs="Times New Roman"/>
        </w:rPr>
        <w:t xml:space="preserve">channel </w:t>
      </w:r>
      <w:r w:rsidRPr="00B85571">
        <w:rPr>
          <w:rFonts w:cs="Times New Roman"/>
        </w:rPr>
        <w:t xml:space="preserve">is worse than </w:t>
      </w:r>
      <w:r w:rsidR="00BE5B95" w:rsidRPr="00B85571">
        <w:rPr>
          <w:rFonts w:cs="Times New Roman"/>
        </w:rPr>
        <w:t xml:space="preserve">the </w:t>
      </w:r>
      <w:r w:rsidRPr="00B85571">
        <w:rPr>
          <w:rFonts w:cs="Times New Roman"/>
        </w:rPr>
        <w:t>Device-to-Reader</w:t>
      </w:r>
      <w:r w:rsidR="00BE5B95" w:rsidRPr="00B85571">
        <w:rPr>
          <w:rFonts w:cs="Times New Roman"/>
        </w:rPr>
        <w:t xml:space="preserve"> channel</w:t>
      </w:r>
      <w:r w:rsidRPr="00B85571">
        <w:rPr>
          <w:rFonts w:cs="Times New Roman"/>
        </w:rPr>
        <w:t xml:space="preserve">. For example, for Device 1, the distance is about 14m for the R2D channel while the distance is about </w:t>
      </w:r>
      <w:r w:rsidR="00D72AC5" w:rsidRPr="00B85571">
        <w:rPr>
          <w:rFonts w:cs="Times New Roman"/>
        </w:rPr>
        <w:t>62</w:t>
      </w:r>
      <w:r w:rsidR="00BE5B95" w:rsidRPr="00B85571">
        <w:rPr>
          <w:rFonts w:cs="Times New Roman"/>
        </w:rPr>
        <w:t xml:space="preserve">m </w:t>
      </w:r>
      <w:r w:rsidR="00D72AC5" w:rsidRPr="00B85571">
        <w:rPr>
          <w:rFonts w:cs="Times New Roman"/>
        </w:rPr>
        <w:t xml:space="preserve">and </w:t>
      </w:r>
      <w:r w:rsidRPr="00B85571">
        <w:rPr>
          <w:rFonts w:cs="Times New Roman"/>
        </w:rPr>
        <w:t>118m for the D2R channel</w:t>
      </w:r>
      <w:r w:rsidR="00BE5B95" w:rsidRPr="00B85571">
        <w:rPr>
          <w:rFonts w:cs="Times New Roman"/>
        </w:rPr>
        <w:t xml:space="preserve"> for CW</w:t>
      </w:r>
      <w:r w:rsidR="007915E8">
        <w:rPr>
          <w:rFonts w:cs="Times New Roman"/>
        </w:rPr>
        <w:t xml:space="preserve"> source </w:t>
      </w:r>
      <w:r w:rsidR="00BE5B95" w:rsidRPr="00B85571">
        <w:rPr>
          <w:rFonts w:cs="Times New Roman"/>
        </w:rPr>
        <w:t xml:space="preserve">inside </w:t>
      </w:r>
      <w:r w:rsidR="007915E8">
        <w:rPr>
          <w:rFonts w:cs="Times New Roman"/>
        </w:rPr>
        <w:t xml:space="preserve">topology </w:t>
      </w:r>
      <w:r w:rsidR="00BE5B95" w:rsidRPr="00B85571">
        <w:rPr>
          <w:rFonts w:cs="Times New Roman"/>
        </w:rPr>
        <w:t>and CW</w:t>
      </w:r>
      <w:r w:rsidR="007915E8">
        <w:rPr>
          <w:rFonts w:cs="Times New Roman"/>
        </w:rPr>
        <w:t xml:space="preserve"> source </w:t>
      </w:r>
      <w:r w:rsidR="00BE5B95" w:rsidRPr="00B85571">
        <w:rPr>
          <w:rFonts w:cs="Times New Roman"/>
        </w:rPr>
        <w:t xml:space="preserve">outside </w:t>
      </w:r>
      <w:r w:rsidR="007915E8">
        <w:rPr>
          <w:rFonts w:cs="Times New Roman"/>
        </w:rPr>
        <w:t xml:space="preserve">topology </w:t>
      </w:r>
      <w:r w:rsidR="00BE5B95" w:rsidRPr="00B85571">
        <w:rPr>
          <w:rFonts w:cs="Times New Roman"/>
        </w:rPr>
        <w:t>cases, respectively. Note that for the CW</w:t>
      </w:r>
      <w:r w:rsidR="007456BF">
        <w:rPr>
          <w:rFonts w:cs="Times New Roman"/>
        </w:rPr>
        <w:t xml:space="preserve"> source </w:t>
      </w:r>
      <w:r w:rsidR="00BE5B95" w:rsidRPr="00B85571">
        <w:rPr>
          <w:rFonts w:cs="Times New Roman"/>
        </w:rPr>
        <w:t xml:space="preserve">inside </w:t>
      </w:r>
      <w:r w:rsidR="007456BF">
        <w:rPr>
          <w:rFonts w:cs="Times New Roman"/>
        </w:rPr>
        <w:t>topology</w:t>
      </w:r>
      <w:r w:rsidR="00BE5B95" w:rsidRPr="00B85571">
        <w:rPr>
          <w:rFonts w:cs="Times New Roman"/>
        </w:rPr>
        <w:t xml:space="preserve">, there is self-interference at the reader side of the D2R channel and therefore the </w:t>
      </w:r>
      <w:r w:rsidR="007456BF">
        <w:rPr>
          <w:rFonts w:cs="Times New Roman"/>
        </w:rPr>
        <w:t>coverage</w:t>
      </w:r>
      <w:r w:rsidR="00BE5B95" w:rsidRPr="00B85571">
        <w:rPr>
          <w:rFonts w:cs="Times New Roman"/>
        </w:rPr>
        <w:t xml:space="preserve"> is</w:t>
      </w:r>
      <w:r w:rsidR="007456BF">
        <w:rPr>
          <w:rFonts w:cs="Times New Roman"/>
        </w:rPr>
        <w:t xml:space="preserve"> worse</w:t>
      </w:r>
      <w:r w:rsidR="00BE5B95" w:rsidRPr="00B85571">
        <w:rPr>
          <w:rFonts w:cs="Times New Roman"/>
        </w:rPr>
        <w:t xml:space="preserve"> than that of the CW</w:t>
      </w:r>
      <w:r w:rsidR="007456BF">
        <w:rPr>
          <w:rFonts w:cs="Times New Roman"/>
        </w:rPr>
        <w:t xml:space="preserve"> source </w:t>
      </w:r>
      <w:r w:rsidR="00BE5B95" w:rsidRPr="00B85571">
        <w:rPr>
          <w:rFonts w:cs="Times New Roman"/>
        </w:rPr>
        <w:t xml:space="preserve">outside </w:t>
      </w:r>
      <w:r w:rsidR="007456BF">
        <w:rPr>
          <w:rFonts w:cs="Times New Roman"/>
        </w:rPr>
        <w:t xml:space="preserve">topology </w:t>
      </w:r>
      <w:r w:rsidR="00BE5B95" w:rsidRPr="00B85571">
        <w:rPr>
          <w:rFonts w:cs="Times New Roman"/>
        </w:rPr>
        <w:t>where it is assumed that there is no interference.</w:t>
      </w:r>
    </w:p>
    <w:p w14:paraId="63E3D839" w14:textId="7B52D067" w:rsidR="00A36B7E" w:rsidRDefault="004E7726" w:rsidP="00B900B9">
      <w:pPr>
        <w:jc w:val="both"/>
        <w:rPr>
          <w:rFonts w:cs="Times New Roman"/>
          <w:b/>
          <w:bCs/>
        </w:rPr>
      </w:pPr>
      <w:r w:rsidRPr="00B900B9">
        <w:rPr>
          <w:rFonts w:cs="Times New Roman"/>
          <w:b/>
          <w:bCs/>
        </w:rPr>
        <w:t>Observation</w:t>
      </w:r>
      <w:r w:rsidR="00B900B9" w:rsidRPr="00B900B9">
        <w:rPr>
          <w:rFonts w:cs="Times New Roman"/>
          <w:b/>
          <w:bCs/>
        </w:rPr>
        <w:t xml:space="preserve"> 1</w:t>
      </w:r>
      <w:r w:rsidRPr="00B900B9">
        <w:rPr>
          <w:rFonts w:cs="Times New Roman"/>
          <w:b/>
          <w:bCs/>
        </w:rPr>
        <w:t>: For deployment scenario</w:t>
      </w:r>
      <w:r w:rsidR="00256810">
        <w:rPr>
          <w:rFonts w:cs="Times New Roman"/>
          <w:b/>
          <w:bCs/>
        </w:rPr>
        <w:t xml:space="preserve"> </w:t>
      </w:r>
      <w:r w:rsidR="00B900B9">
        <w:rPr>
          <w:rFonts w:cs="Times New Roman"/>
          <w:b/>
          <w:bCs/>
        </w:rPr>
        <w:t>1</w:t>
      </w:r>
      <w:r w:rsidR="00256810">
        <w:rPr>
          <w:rFonts w:cs="Times New Roman"/>
          <w:b/>
          <w:bCs/>
        </w:rPr>
        <w:t>/</w:t>
      </w:r>
      <w:r w:rsidRPr="00B900B9">
        <w:rPr>
          <w:rFonts w:cs="Times New Roman"/>
          <w:b/>
          <w:bCs/>
        </w:rPr>
        <w:t>topology</w:t>
      </w:r>
      <w:r w:rsidR="00256810">
        <w:rPr>
          <w:rFonts w:cs="Times New Roman"/>
          <w:b/>
          <w:bCs/>
        </w:rPr>
        <w:t xml:space="preserve"> </w:t>
      </w:r>
      <w:r w:rsidRPr="00B900B9">
        <w:rPr>
          <w:rFonts w:cs="Times New Roman"/>
          <w:b/>
          <w:bCs/>
        </w:rPr>
        <w:t>1, coverage is limited by the Reader-to-Device channel.</w:t>
      </w:r>
    </w:p>
    <w:p w14:paraId="47C9F71E" w14:textId="1D468B4C" w:rsidR="00F26CC3" w:rsidRPr="00B900B9" w:rsidRDefault="00F26CC3" w:rsidP="00B900B9">
      <w:pPr>
        <w:jc w:val="both"/>
        <w:rPr>
          <w:rFonts w:cs="Times New Roman"/>
          <w:b/>
          <w:bCs/>
        </w:rPr>
      </w:pPr>
      <w:r>
        <w:rPr>
          <w:rFonts w:cs="Times New Roman"/>
          <w:b/>
          <w:bCs/>
        </w:rPr>
        <w:t xml:space="preserve">Observation 2: </w:t>
      </w:r>
      <w:r w:rsidRPr="00B900B9">
        <w:rPr>
          <w:rFonts w:cs="Times New Roman"/>
          <w:b/>
          <w:bCs/>
        </w:rPr>
        <w:t>For deployment scenario</w:t>
      </w:r>
      <w:r>
        <w:rPr>
          <w:rFonts w:cs="Times New Roman"/>
          <w:b/>
          <w:bCs/>
        </w:rPr>
        <w:t xml:space="preserve"> 1/</w:t>
      </w:r>
      <w:r w:rsidRPr="00B900B9">
        <w:rPr>
          <w:rFonts w:cs="Times New Roman"/>
          <w:b/>
          <w:bCs/>
        </w:rPr>
        <w:t>topology</w:t>
      </w:r>
      <w:r>
        <w:rPr>
          <w:rFonts w:cs="Times New Roman"/>
          <w:b/>
          <w:bCs/>
        </w:rPr>
        <w:t xml:space="preserve"> </w:t>
      </w:r>
      <w:r w:rsidRPr="00B900B9">
        <w:rPr>
          <w:rFonts w:cs="Times New Roman"/>
          <w:b/>
          <w:bCs/>
        </w:rPr>
        <w:t>1</w:t>
      </w:r>
      <w:r>
        <w:rPr>
          <w:rFonts w:cs="Times New Roman"/>
          <w:b/>
          <w:bCs/>
        </w:rPr>
        <w:t>, CW source outside topology has better coverage than CW source inside topology.</w:t>
      </w:r>
    </w:p>
    <w:p w14:paraId="6BF90E92" w14:textId="77777777" w:rsidR="00A36B7E" w:rsidRDefault="00A36B7E" w:rsidP="00E96CAC">
      <w:pPr>
        <w:rPr>
          <w:rFonts w:cs="Times New Roman"/>
          <w:sz w:val="20"/>
          <w:szCs w:val="20"/>
        </w:rPr>
      </w:pPr>
    </w:p>
    <w:p w14:paraId="278F9E31" w14:textId="470BF3D6" w:rsidR="00CF08FE" w:rsidRPr="0094230E" w:rsidRDefault="000B1107" w:rsidP="00CF08FE">
      <w:pPr>
        <w:pStyle w:val="Heading2"/>
        <w:rPr>
          <w:sz w:val="28"/>
          <w:szCs w:val="28"/>
          <w:lang w:val="en-US"/>
        </w:rPr>
      </w:pPr>
      <w:r w:rsidRPr="00DF5355">
        <w:rPr>
          <w:sz w:val="28"/>
          <w:szCs w:val="28"/>
          <w:lang w:val="en-US"/>
        </w:rPr>
        <w:t>Coverage for Deployment Scenario 2 – Topology 2</w:t>
      </w:r>
      <w:r w:rsidR="00895134" w:rsidRPr="00DF5355">
        <w:rPr>
          <w:sz w:val="28"/>
          <w:szCs w:val="28"/>
          <w:lang w:val="en-US"/>
        </w:rPr>
        <w:t xml:space="preserve"> </w:t>
      </w:r>
    </w:p>
    <w:p w14:paraId="0F63F5AE" w14:textId="0B188773" w:rsidR="0094230E" w:rsidRPr="00A36B7E" w:rsidRDefault="00EC7797" w:rsidP="00A36B7E">
      <w:pPr>
        <w:jc w:val="both"/>
        <w:rPr>
          <w:rFonts w:cs="Times New Roman"/>
        </w:rPr>
      </w:pPr>
      <w:r w:rsidRPr="003F5741">
        <w:rPr>
          <w:rFonts w:cs="Times New Roman"/>
        </w:rPr>
        <w:t xml:space="preserve">We consider InF-DL NLoS pathloss model [3] at carrier frequency of 900 MHz. CW source is </w:t>
      </w:r>
      <w:r w:rsidR="00D06D2F" w:rsidRPr="003F5741">
        <w:rPr>
          <w:rFonts w:cs="Times New Roman"/>
        </w:rPr>
        <w:t>either an indoor UE</w:t>
      </w:r>
      <w:r w:rsidR="00E76BFE" w:rsidRPr="003F5741">
        <w:rPr>
          <w:rFonts w:cs="Times New Roman"/>
        </w:rPr>
        <w:t xml:space="preserve"> or </w:t>
      </w:r>
      <w:r w:rsidR="00861353" w:rsidRPr="003F5741">
        <w:rPr>
          <w:rFonts w:cs="Times New Roman"/>
        </w:rPr>
        <w:t xml:space="preserve">an indoor </w:t>
      </w:r>
      <w:r w:rsidR="00A36B7E">
        <w:rPr>
          <w:rFonts w:cs="Times New Roman"/>
        </w:rPr>
        <w:t>gNB</w:t>
      </w:r>
      <w:r w:rsidRPr="003F5741">
        <w:rPr>
          <w:rFonts w:cs="Times New Roman"/>
        </w:rPr>
        <w:t xml:space="preserve">. </w:t>
      </w:r>
      <w:r w:rsidR="00A36B7E">
        <w:rPr>
          <w:rFonts w:cs="Times New Roman"/>
        </w:rPr>
        <w:t xml:space="preserve">The </w:t>
      </w:r>
      <w:r w:rsidR="00E76BFE" w:rsidRPr="003F5741">
        <w:rPr>
          <w:rFonts w:cs="Times New Roman"/>
        </w:rPr>
        <w:t>UE reader and AIoT device are located indoors.</w:t>
      </w:r>
    </w:p>
    <w:p w14:paraId="67A6E978" w14:textId="77777777" w:rsidR="0094230E" w:rsidRDefault="0094230E" w:rsidP="000A3ADF">
      <w:pPr>
        <w:rPr>
          <w:rFonts w:cs="Times New Roman"/>
          <w:sz w:val="20"/>
          <w:szCs w:val="20"/>
        </w:rPr>
      </w:pPr>
    </w:p>
    <w:p w14:paraId="184F0EC5" w14:textId="2BD5500F" w:rsidR="00EC7797" w:rsidRPr="006C10BF" w:rsidRDefault="00EC7797" w:rsidP="00EC7797">
      <w:pPr>
        <w:pStyle w:val="TH"/>
        <w:rPr>
          <w:rFonts w:ascii="Times New Roman" w:hAnsi="Times New Roman"/>
        </w:rPr>
      </w:pPr>
      <w:r>
        <w:rPr>
          <w:rFonts w:ascii="Times New Roman" w:hAnsi="Times New Roman"/>
        </w:rPr>
        <w:lastRenderedPageBreak/>
        <w:t>Table 3: Link Budget Calculation</w:t>
      </w:r>
      <w:r w:rsidRPr="00E45118">
        <w:rPr>
          <w:rFonts w:ascii="Times New Roman" w:hAnsi="Times New Roman"/>
        </w:rPr>
        <w:t xml:space="preserve"> for Deployment Scenario </w:t>
      </w:r>
      <w:r w:rsidR="00EE12B7">
        <w:rPr>
          <w:rFonts w:ascii="Times New Roman" w:hAnsi="Times New Roman"/>
        </w:rPr>
        <w:t>2</w:t>
      </w:r>
      <w:r w:rsidRPr="00E45118">
        <w:rPr>
          <w:rFonts w:ascii="Times New Roman" w:hAnsi="Times New Roman"/>
        </w:rPr>
        <w:t xml:space="preserve"> – Topology </w:t>
      </w:r>
      <w:r w:rsidR="00EE12B7">
        <w:rPr>
          <w:rFonts w:ascii="Times New Roman" w:hAnsi="Times New Roman"/>
        </w:rPr>
        <w:t>2</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1"/>
        <w:gridCol w:w="661"/>
        <w:gridCol w:w="62"/>
        <w:gridCol w:w="33"/>
        <w:gridCol w:w="565"/>
        <w:gridCol w:w="29"/>
        <w:gridCol w:w="66"/>
        <w:gridCol w:w="565"/>
        <w:gridCol w:w="991"/>
        <w:gridCol w:w="991"/>
        <w:gridCol w:w="991"/>
        <w:gridCol w:w="989"/>
        <w:gridCol w:w="991"/>
        <w:gridCol w:w="985"/>
      </w:tblGrid>
      <w:tr w:rsidR="00EC7797" w:rsidRPr="005A0B4A" w14:paraId="0C1A1769" w14:textId="77777777" w:rsidTr="00DC121D">
        <w:trPr>
          <w:trHeight w:val="64"/>
        </w:trPr>
        <w:tc>
          <w:tcPr>
            <w:tcW w:w="275" w:type="pct"/>
            <w:vAlign w:val="center"/>
          </w:tcPr>
          <w:p w14:paraId="2BF6582F" w14:textId="77777777" w:rsidR="00EC7797" w:rsidRPr="00571A6E" w:rsidRDefault="00EC7797" w:rsidP="00DC121D">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649" w:type="pct"/>
            <w:shd w:val="clear" w:color="auto" w:fill="auto"/>
            <w:noWrap/>
            <w:vAlign w:val="center"/>
          </w:tcPr>
          <w:p w14:paraId="24A1DAE4" w14:textId="77777777" w:rsidR="00EC7797" w:rsidRPr="00571A6E" w:rsidRDefault="00EC7797" w:rsidP="00DC121D">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020" w:type="pct"/>
            <w:gridSpan w:val="7"/>
            <w:shd w:val="clear" w:color="auto" w:fill="auto"/>
            <w:noWrap/>
            <w:vAlign w:val="center"/>
          </w:tcPr>
          <w:p w14:paraId="7057322B" w14:textId="65897ECA" w:rsidR="00EC7797" w:rsidRPr="00571A6E" w:rsidRDefault="00EC7797" w:rsidP="00DC121D">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530" w:type="pct"/>
            <w:gridSpan w:val="3"/>
            <w:shd w:val="clear" w:color="auto" w:fill="auto"/>
            <w:noWrap/>
            <w:vAlign w:val="center"/>
          </w:tcPr>
          <w:p w14:paraId="5C2C978D" w14:textId="5AB6AFFC" w:rsidR="00EC7797" w:rsidRPr="00571A6E" w:rsidRDefault="00EC7797" w:rsidP="00DC121D">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p>
          <w:p w14:paraId="35BEE6D9" w14:textId="77777777" w:rsidR="00EC7797" w:rsidRPr="00571A6E" w:rsidRDefault="00EC7797" w:rsidP="00DC121D">
            <w:pPr>
              <w:adjustRightInd w:val="0"/>
              <w:snapToGrid w:val="0"/>
              <w:spacing w:after="0"/>
              <w:jc w:val="center"/>
              <w:rPr>
                <w:rFonts w:eastAsia="DengXian"/>
                <w:b/>
                <w:bCs/>
                <w:sz w:val="20"/>
                <w:szCs w:val="18"/>
                <w:lang w:eastAsia="zh-CN" w:bidi="ar"/>
              </w:rPr>
            </w:pPr>
            <w:r w:rsidRPr="00571A6E">
              <w:rPr>
                <w:rFonts w:eastAsia="DengXian"/>
                <w:b/>
                <w:bCs/>
                <w:sz w:val="20"/>
                <w:szCs w:val="18"/>
                <w:lang w:eastAsia="zh-CN" w:bidi="ar"/>
              </w:rPr>
              <w:t>(CW Source inside Topology</w:t>
            </w:r>
            <w:r>
              <w:rPr>
                <w:rFonts w:eastAsia="DengXian"/>
                <w:b/>
                <w:bCs/>
                <w:sz w:val="20"/>
                <w:szCs w:val="18"/>
                <w:lang w:eastAsia="zh-CN" w:bidi="ar"/>
              </w:rPr>
              <w:t>, i.e., CW Source = Reader</w:t>
            </w:r>
            <w:r w:rsidRPr="00571A6E">
              <w:rPr>
                <w:rFonts w:eastAsia="DengXian"/>
                <w:b/>
                <w:bCs/>
                <w:sz w:val="20"/>
                <w:szCs w:val="18"/>
                <w:lang w:eastAsia="zh-CN" w:bidi="ar"/>
              </w:rPr>
              <w:t>)</w:t>
            </w:r>
          </w:p>
        </w:tc>
        <w:tc>
          <w:tcPr>
            <w:tcW w:w="1526" w:type="pct"/>
            <w:gridSpan w:val="3"/>
            <w:shd w:val="clear" w:color="auto" w:fill="auto"/>
            <w:noWrap/>
            <w:vAlign w:val="center"/>
          </w:tcPr>
          <w:p w14:paraId="77AAD883" w14:textId="4C0C994B" w:rsidR="00EC7797" w:rsidRPr="00571A6E" w:rsidRDefault="00EC7797" w:rsidP="00DC121D">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p>
          <w:p w14:paraId="704116F1" w14:textId="77777777" w:rsidR="00EC7797" w:rsidRPr="00571A6E" w:rsidRDefault="00EC7797" w:rsidP="00DC121D">
            <w:pPr>
              <w:adjustRightInd w:val="0"/>
              <w:snapToGrid w:val="0"/>
              <w:spacing w:after="0"/>
              <w:jc w:val="center"/>
              <w:rPr>
                <w:rFonts w:eastAsia="DengXian"/>
                <w:b/>
                <w:bCs/>
                <w:sz w:val="20"/>
                <w:szCs w:val="18"/>
                <w:lang w:eastAsia="zh-CN" w:bidi="ar"/>
              </w:rPr>
            </w:pPr>
            <w:r w:rsidRPr="00571A6E">
              <w:rPr>
                <w:rFonts w:eastAsia="DengXian"/>
                <w:b/>
                <w:bCs/>
                <w:sz w:val="20"/>
                <w:szCs w:val="18"/>
                <w:lang w:eastAsia="zh-CN" w:bidi="ar"/>
              </w:rPr>
              <w:t xml:space="preserve">(CW Source </w:t>
            </w:r>
            <w:r>
              <w:rPr>
                <w:rFonts w:eastAsia="DengXian"/>
                <w:b/>
                <w:bCs/>
                <w:sz w:val="20"/>
                <w:szCs w:val="18"/>
                <w:lang w:eastAsia="zh-CN" w:bidi="ar"/>
              </w:rPr>
              <w:t>outside</w:t>
            </w:r>
            <w:r w:rsidRPr="00571A6E">
              <w:rPr>
                <w:rFonts w:eastAsia="DengXian"/>
                <w:b/>
                <w:bCs/>
                <w:sz w:val="20"/>
                <w:szCs w:val="18"/>
                <w:lang w:eastAsia="zh-CN" w:bidi="ar"/>
              </w:rPr>
              <w:t xml:space="preserve"> Topology</w:t>
            </w:r>
            <w:r>
              <w:rPr>
                <w:rFonts w:eastAsia="DengXian"/>
                <w:b/>
                <w:bCs/>
                <w:sz w:val="20"/>
                <w:szCs w:val="18"/>
                <w:lang w:eastAsia="zh-CN" w:bidi="ar"/>
              </w:rPr>
              <w:t xml:space="preserve">, i.e., CW Source </w:t>
            </w:r>
            <w:r>
              <w:rPr>
                <w:rFonts w:eastAsia="DengXian" w:cs="Times New Roman"/>
                <w:b/>
                <w:bCs/>
                <w:sz w:val="20"/>
                <w:szCs w:val="18"/>
                <w:lang w:eastAsia="zh-CN" w:bidi="ar"/>
              </w:rPr>
              <w:t>≠</w:t>
            </w:r>
            <w:r>
              <w:rPr>
                <w:rFonts w:eastAsia="DengXian"/>
                <w:b/>
                <w:bCs/>
                <w:sz w:val="20"/>
                <w:szCs w:val="18"/>
                <w:lang w:eastAsia="zh-CN" w:bidi="ar"/>
              </w:rPr>
              <w:t xml:space="preserve"> Reader</w:t>
            </w:r>
            <w:r w:rsidRPr="00571A6E">
              <w:rPr>
                <w:rFonts w:eastAsia="DengXian"/>
                <w:b/>
                <w:bCs/>
                <w:sz w:val="20"/>
                <w:szCs w:val="18"/>
                <w:lang w:eastAsia="zh-CN" w:bidi="ar"/>
              </w:rPr>
              <w:t>)</w:t>
            </w:r>
          </w:p>
        </w:tc>
      </w:tr>
      <w:tr w:rsidR="00EC7797" w:rsidRPr="00E81F29" w14:paraId="1ADFB6A0" w14:textId="77777777" w:rsidTr="00DC121D">
        <w:trPr>
          <w:trHeight w:val="215"/>
        </w:trPr>
        <w:tc>
          <w:tcPr>
            <w:tcW w:w="5000" w:type="pct"/>
            <w:gridSpan w:val="15"/>
            <w:vAlign w:val="center"/>
          </w:tcPr>
          <w:p w14:paraId="6000D45C" w14:textId="77777777" w:rsidR="00EC7797" w:rsidRPr="00571A6E" w:rsidRDefault="00EC7797" w:rsidP="00DC121D">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EC7797" w14:paraId="5623597C" w14:textId="77777777" w:rsidTr="00DC121D">
        <w:trPr>
          <w:trHeight w:val="70"/>
        </w:trPr>
        <w:tc>
          <w:tcPr>
            <w:tcW w:w="275" w:type="pct"/>
            <w:vAlign w:val="center"/>
          </w:tcPr>
          <w:p w14:paraId="136DCC81"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649" w:type="pct"/>
            <w:shd w:val="clear" w:color="auto" w:fill="auto"/>
            <w:noWrap/>
            <w:vAlign w:val="center"/>
          </w:tcPr>
          <w:p w14:paraId="764B2310"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1020" w:type="pct"/>
            <w:gridSpan w:val="7"/>
            <w:shd w:val="clear" w:color="auto" w:fill="auto"/>
            <w:vAlign w:val="center"/>
          </w:tcPr>
          <w:p w14:paraId="3B8D117A" w14:textId="0B2C40D2"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D</w:t>
            </w:r>
            <w:r w:rsidR="00CB2003">
              <w:rPr>
                <w:rFonts w:cs="Times New Roman"/>
                <w:sz w:val="20"/>
                <w:szCs w:val="20"/>
                <w:lang w:eastAsia="zh-CN"/>
              </w:rPr>
              <w:t>2</w:t>
            </w:r>
            <w:r>
              <w:rPr>
                <w:rFonts w:cs="Times New Roman"/>
                <w:sz w:val="20"/>
                <w:szCs w:val="20"/>
                <w:lang w:eastAsia="zh-CN"/>
              </w:rPr>
              <w:t>T</w:t>
            </w:r>
            <w:r w:rsidR="00CB2003">
              <w:rPr>
                <w:rFonts w:cs="Times New Roman"/>
                <w:sz w:val="20"/>
                <w:szCs w:val="20"/>
                <w:lang w:eastAsia="zh-CN"/>
              </w:rPr>
              <w:t>2</w:t>
            </w:r>
          </w:p>
        </w:tc>
        <w:tc>
          <w:tcPr>
            <w:tcW w:w="1530" w:type="pct"/>
            <w:gridSpan w:val="3"/>
            <w:shd w:val="clear" w:color="auto" w:fill="auto"/>
            <w:vAlign w:val="center"/>
          </w:tcPr>
          <w:p w14:paraId="2DE4481E" w14:textId="2230E7D5" w:rsidR="00EC7797" w:rsidRDefault="00EC7797" w:rsidP="00DC121D">
            <w:pPr>
              <w:widowControl w:val="0"/>
              <w:spacing w:after="0"/>
              <w:jc w:val="center"/>
              <w:rPr>
                <w:rFonts w:cs="Times New Roman"/>
                <w:sz w:val="20"/>
                <w:szCs w:val="20"/>
                <w:lang w:eastAsia="zh-CN"/>
              </w:rPr>
            </w:pPr>
            <w:r>
              <w:rPr>
                <w:rFonts w:cs="Times New Roman"/>
                <w:sz w:val="20"/>
                <w:szCs w:val="20"/>
                <w:lang w:eastAsia="zh-CN"/>
              </w:rPr>
              <w:t>D</w:t>
            </w:r>
            <w:r w:rsidR="00CB2003">
              <w:rPr>
                <w:rFonts w:cs="Times New Roman"/>
                <w:sz w:val="20"/>
                <w:szCs w:val="20"/>
                <w:lang w:eastAsia="zh-CN"/>
              </w:rPr>
              <w:t>2</w:t>
            </w:r>
            <w:r>
              <w:rPr>
                <w:rFonts w:cs="Times New Roman"/>
                <w:sz w:val="20"/>
                <w:szCs w:val="20"/>
                <w:lang w:eastAsia="zh-CN"/>
              </w:rPr>
              <w:t>T</w:t>
            </w:r>
            <w:r w:rsidR="00CB2003">
              <w:rPr>
                <w:rFonts w:cs="Times New Roman"/>
                <w:sz w:val="20"/>
                <w:szCs w:val="20"/>
                <w:lang w:eastAsia="zh-CN"/>
              </w:rPr>
              <w:t>2</w:t>
            </w:r>
          </w:p>
          <w:p w14:paraId="29AF75BA"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CW in UL Spectrum</w:t>
            </w:r>
          </w:p>
        </w:tc>
        <w:tc>
          <w:tcPr>
            <w:tcW w:w="1526" w:type="pct"/>
            <w:gridSpan w:val="3"/>
            <w:shd w:val="clear" w:color="auto" w:fill="auto"/>
            <w:vAlign w:val="center"/>
          </w:tcPr>
          <w:p w14:paraId="4B441758" w14:textId="7C7CDE04" w:rsidR="00EC7797" w:rsidRDefault="00EC7797" w:rsidP="00DC121D">
            <w:pPr>
              <w:adjustRightInd w:val="0"/>
              <w:snapToGrid w:val="0"/>
              <w:spacing w:after="0"/>
              <w:jc w:val="center"/>
              <w:rPr>
                <w:rFonts w:cs="Times New Roman"/>
                <w:sz w:val="20"/>
                <w:szCs w:val="20"/>
                <w:lang w:eastAsia="zh-CN"/>
              </w:rPr>
            </w:pPr>
            <w:r>
              <w:rPr>
                <w:rFonts w:cs="Times New Roman"/>
                <w:sz w:val="20"/>
                <w:szCs w:val="20"/>
                <w:lang w:eastAsia="zh-CN"/>
              </w:rPr>
              <w:t>D</w:t>
            </w:r>
            <w:r w:rsidR="00CB2003">
              <w:rPr>
                <w:rFonts w:cs="Times New Roman"/>
                <w:sz w:val="20"/>
                <w:szCs w:val="20"/>
                <w:lang w:eastAsia="zh-CN"/>
              </w:rPr>
              <w:t>2</w:t>
            </w:r>
            <w:r>
              <w:rPr>
                <w:rFonts w:cs="Times New Roman"/>
                <w:sz w:val="20"/>
                <w:szCs w:val="20"/>
                <w:lang w:eastAsia="zh-CN"/>
              </w:rPr>
              <w:t>T</w:t>
            </w:r>
            <w:r w:rsidR="00CB2003">
              <w:rPr>
                <w:rFonts w:cs="Times New Roman"/>
                <w:sz w:val="20"/>
                <w:szCs w:val="20"/>
                <w:lang w:eastAsia="zh-CN"/>
              </w:rPr>
              <w:t>2</w:t>
            </w:r>
          </w:p>
          <w:p w14:paraId="0E405C58" w14:textId="77777777" w:rsidR="00EC7797" w:rsidRPr="00571A6E" w:rsidRDefault="00EC7797" w:rsidP="00DC121D">
            <w:pPr>
              <w:adjustRightInd w:val="0"/>
              <w:snapToGrid w:val="0"/>
              <w:spacing w:after="0"/>
              <w:jc w:val="center"/>
              <w:rPr>
                <w:rFonts w:eastAsia="DengXian" w:cs="Times New Roman"/>
                <w:sz w:val="20"/>
                <w:szCs w:val="20"/>
              </w:rPr>
            </w:pPr>
            <w:r>
              <w:rPr>
                <w:rFonts w:cs="Times New Roman"/>
                <w:sz w:val="20"/>
                <w:szCs w:val="20"/>
                <w:lang w:eastAsia="zh-CN"/>
              </w:rPr>
              <w:t>CW in UL Spectrum</w:t>
            </w:r>
          </w:p>
        </w:tc>
      </w:tr>
      <w:tr w:rsidR="00EC7797" w14:paraId="1F56B1C9" w14:textId="77777777" w:rsidTr="00DC121D">
        <w:trPr>
          <w:trHeight w:val="503"/>
        </w:trPr>
        <w:tc>
          <w:tcPr>
            <w:tcW w:w="275" w:type="pct"/>
            <w:vAlign w:val="center"/>
          </w:tcPr>
          <w:p w14:paraId="252CC8C2"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649" w:type="pct"/>
            <w:shd w:val="clear" w:color="auto" w:fill="auto"/>
            <w:noWrap/>
            <w:vAlign w:val="center"/>
          </w:tcPr>
          <w:p w14:paraId="421E84BB"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389" w:type="pct"/>
            <w:gridSpan w:val="3"/>
            <w:shd w:val="clear" w:color="auto" w:fill="auto"/>
            <w:vAlign w:val="center"/>
          </w:tcPr>
          <w:p w14:paraId="27D6D400"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1</w:t>
            </w:r>
          </w:p>
        </w:tc>
        <w:tc>
          <w:tcPr>
            <w:tcW w:w="340" w:type="pct"/>
            <w:gridSpan w:val="3"/>
            <w:shd w:val="clear" w:color="auto" w:fill="auto"/>
            <w:vAlign w:val="center"/>
          </w:tcPr>
          <w:p w14:paraId="778FC436"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2a</w:t>
            </w:r>
          </w:p>
        </w:tc>
        <w:tc>
          <w:tcPr>
            <w:tcW w:w="291" w:type="pct"/>
            <w:shd w:val="clear" w:color="auto" w:fill="auto"/>
            <w:vAlign w:val="center"/>
          </w:tcPr>
          <w:p w14:paraId="61673F01"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2b</w:t>
            </w:r>
          </w:p>
        </w:tc>
        <w:tc>
          <w:tcPr>
            <w:tcW w:w="510" w:type="pct"/>
            <w:shd w:val="clear" w:color="auto" w:fill="auto"/>
            <w:vAlign w:val="center"/>
          </w:tcPr>
          <w:p w14:paraId="50E8FF13"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1</w:t>
            </w:r>
          </w:p>
        </w:tc>
        <w:tc>
          <w:tcPr>
            <w:tcW w:w="510" w:type="pct"/>
            <w:shd w:val="clear" w:color="auto" w:fill="auto"/>
            <w:vAlign w:val="center"/>
          </w:tcPr>
          <w:p w14:paraId="158E6375"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2a</w:t>
            </w:r>
          </w:p>
        </w:tc>
        <w:tc>
          <w:tcPr>
            <w:tcW w:w="510" w:type="pct"/>
            <w:shd w:val="clear" w:color="auto" w:fill="auto"/>
            <w:vAlign w:val="center"/>
          </w:tcPr>
          <w:p w14:paraId="128A3408" w14:textId="77777777" w:rsidR="00EC7797" w:rsidRPr="00571A6E" w:rsidRDefault="00EC7797" w:rsidP="00DC121D">
            <w:pPr>
              <w:widowControl w:val="0"/>
              <w:spacing w:after="0"/>
              <w:jc w:val="center"/>
              <w:rPr>
                <w:rFonts w:cs="Times New Roman"/>
                <w:sz w:val="20"/>
                <w:szCs w:val="20"/>
                <w:lang w:eastAsia="zh-CN"/>
              </w:rPr>
            </w:pPr>
            <w:r>
              <w:rPr>
                <w:rFonts w:cs="Times New Roman"/>
                <w:sz w:val="20"/>
                <w:szCs w:val="20"/>
                <w:lang w:eastAsia="zh-CN"/>
              </w:rPr>
              <w:t>2b</w:t>
            </w:r>
          </w:p>
        </w:tc>
        <w:tc>
          <w:tcPr>
            <w:tcW w:w="509" w:type="pct"/>
            <w:shd w:val="clear" w:color="auto" w:fill="auto"/>
            <w:vAlign w:val="center"/>
          </w:tcPr>
          <w:p w14:paraId="5AFAD70B" w14:textId="77777777" w:rsidR="00EC7797" w:rsidRPr="00571A6E" w:rsidRDefault="00EC7797" w:rsidP="00DC121D">
            <w:pPr>
              <w:adjustRightInd w:val="0"/>
              <w:snapToGrid w:val="0"/>
              <w:spacing w:after="0"/>
              <w:jc w:val="center"/>
              <w:rPr>
                <w:rFonts w:eastAsia="DengXian" w:cs="Times New Roman"/>
                <w:sz w:val="20"/>
                <w:szCs w:val="20"/>
              </w:rPr>
            </w:pPr>
            <w:r>
              <w:rPr>
                <w:rFonts w:cs="Times New Roman"/>
                <w:sz w:val="20"/>
                <w:szCs w:val="20"/>
                <w:lang w:eastAsia="zh-CN"/>
              </w:rPr>
              <w:t>1</w:t>
            </w:r>
          </w:p>
        </w:tc>
        <w:tc>
          <w:tcPr>
            <w:tcW w:w="510" w:type="pct"/>
            <w:shd w:val="clear" w:color="auto" w:fill="auto"/>
            <w:vAlign w:val="center"/>
          </w:tcPr>
          <w:p w14:paraId="6418AD6A" w14:textId="77777777" w:rsidR="00EC7797" w:rsidRPr="00571A6E" w:rsidRDefault="00EC7797" w:rsidP="00DC121D">
            <w:pPr>
              <w:adjustRightInd w:val="0"/>
              <w:snapToGrid w:val="0"/>
              <w:spacing w:after="0"/>
              <w:jc w:val="center"/>
              <w:rPr>
                <w:rFonts w:eastAsia="DengXian" w:cs="Times New Roman"/>
                <w:sz w:val="20"/>
                <w:szCs w:val="20"/>
              </w:rPr>
            </w:pPr>
            <w:r>
              <w:rPr>
                <w:rFonts w:eastAsia="DengXian" w:cs="Times New Roman"/>
                <w:sz w:val="20"/>
                <w:szCs w:val="20"/>
              </w:rPr>
              <w:t>2a</w:t>
            </w:r>
          </w:p>
        </w:tc>
        <w:tc>
          <w:tcPr>
            <w:tcW w:w="507" w:type="pct"/>
            <w:shd w:val="clear" w:color="auto" w:fill="auto"/>
            <w:vAlign w:val="center"/>
          </w:tcPr>
          <w:p w14:paraId="21C1B558" w14:textId="77777777" w:rsidR="00EC7797" w:rsidRPr="00571A6E" w:rsidRDefault="00EC7797" w:rsidP="00DC121D">
            <w:pPr>
              <w:adjustRightInd w:val="0"/>
              <w:snapToGrid w:val="0"/>
              <w:spacing w:after="0"/>
              <w:jc w:val="center"/>
              <w:rPr>
                <w:rFonts w:eastAsia="DengXian" w:cs="Times New Roman"/>
                <w:sz w:val="20"/>
                <w:szCs w:val="20"/>
              </w:rPr>
            </w:pPr>
            <w:r>
              <w:rPr>
                <w:rFonts w:eastAsia="DengXian" w:cs="Times New Roman"/>
                <w:sz w:val="20"/>
                <w:szCs w:val="20"/>
              </w:rPr>
              <w:t>2b</w:t>
            </w:r>
          </w:p>
        </w:tc>
      </w:tr>
      <w:tr w:rsidR="00EC7797" w14:paraId="7EB53A0A" w14:textId="77777777" w:rsidTr="00DC121D">
        <w:trPr>
          <w:trHeight w:val="647"/>
        </w:trPr>
        <w:tc>
          <w:tcPr>
            <w:tcW w:w="275" w:type="pct"/>
            <w:vAlign w:val="center"/>
          </w:tcPr>
          <w:p w14:paraId="5BEF2411"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649" w:type="pct"/>
            <w:shd w:val="clear" w:color="auto" w:fill="auto"/>
            <w:noWrap/>
            <w:vAlign w:val="center"/>
          </w:tcPr>
          <w:p w14:paraId="004774ED"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020" w:type="pct"/>
            <w:gridSpan w:val="7"/>
            <w:shd w:val="clear" w:color="auto" w:fill="auto"/>
            <w:vAlign w:val="center"/>
          </w:tcPr>
          <w:p w14:paraId="505D45EB" w14:textId="77777777" w:rsidR="00EC7797" w:rsidRPr="00571A6E" w:rsidRDefault="00EC7797" w:rsidP="00DC121D">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530" w:type="pct"/>
            <w:gridSpan w:val="3"/>
            <w:shd w:val="clear" w:color="auto" w:fill="auto"/>
            <w:vAlign w:val="center"/>
          </w:tcPr>
          <w:p w14:paraId="25502D74" w14:textId="77777777" w:rsidR="00EC7797" w:rsidRPr="00571A6E" w:rsidRDefault="00EC7797" w:rsidP="00DC121D">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526" w:type="pct"/>
            <w:gridSpan w:val="3"/>
            <w:shd w:val="clear" w:color="auto" w:fill="auto"/>
            <w:vAlign w:val="center"/>
          </w:tcPr>
          <w:p w14:paraId="0FEC7E48" w14:textId="77777777" w:rsidR="00EC7797" w:rsidRPr="00571A6E" w:rsidRDefault="00EC7797" w:rsidP="00DC121D">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EC7797" w14:paraId="21BE4F37" w14:textId="77777777" w:rsidTr="00DC121D">
        <w:trPr>
          <w:trHeight w:val="425"/>
        </w:trPr>
        <w:tc>
          <w:tcPr>
            <w:tcW w:w="5000" w:type="pct"/>
            <w:gridSpan w:val="15"/>
            <w:vAlign w:val="center"/>
          </w:tcPr>
          <w:p w14:paraId="09808015" w14:textId="77777777" w:rsidR="00EC7797" w:rsidRPr="00571A6E" w:rsidRDefault="00EC7797" w:rsidP="00DC121D">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EC7797" w14:paraId="21C13945" w14:textId="77777777" w:rsidTr="00DC121D">
        <w:trPr>
          <w:trHeight w:val="276"/>
        </w:trPr>
        <w:tc>
          <w:tcPr>
            <w:tcW w:w="275" w:type="pct"/>
            <w:vAlign w:val="center"/>
          </w:tcPr>
          <w:p w14:paraId="1CF1C38E"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1A</w:t>
            </w:r>
          </w:p>
        </w:tc>
        <w:tc>
          <w:tcPr>
            <w:tcW w:w="649" w:type="pct"/>
            <w:shd w:val="clear" w:color="auto" w:fill="auto"/>
            <w:noWrap/>
            <w:vAlign w:val="center"/>
          </w:tcPr>
          <w:p w14:paraId="01E7D882"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bidi="ar"/>
              </w:rPr>
              <w:t xml:space="preserve">CW </w:t>
            </w:r>
            <w:r w:rsidRPr="00571A6E">
              <w:rPr>
                <w:rFonts w:eastAsia="DengXian" w:cs="Times New Roman"/>
                <w:sz w:val="20"/>
                <w:szCs w:val="20"/>
                <w:lang w:eastAsia="zh-CN" w:bidi="ar"/>
              </w:rPr>
              <w:t>Tx</w:t>
            </w:r>
            <w:r w:rsidRPr="00571A6E">
              <w:rPr>
                <w:rFonts w:eastAsia="DengXian" w:cs="Times New Roman"/>
                <w:sz w:val="20"/>
                <w:szCs w:val="20"/>
                <w:lang w:bidi="ar"/>
              </w:rPr>
              <w:t xml:space="preserve"> power (dBm)</w:t>
            </w:r>
          </w:p>
        </w:tc>
        <w:tc>
          <w:tcPr>
            <w:tcW w:w="1020" w:type="pct"/>
            <w:gridSpan w:val="7"/>
            <w:shd w:val="clear" w:color="auto" w:fill="auto"/>
            <w:vAlign w:val="center"/>
          </w:tcPr>
          <w:p w14:paraId="3669B65D"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shd w:val="clear" w:color="auto" w:fill="auto"/>
            <w:vAlign w:val="center"/>
          </w:tcPr>
          <w:p w14:paraId="1085DE0A"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 dBm</w:t>
            </w:r>
          </w:p>
        </w:tc>
        <w:tc>
          <w:tcPr>
            <w:tcW w:w="510" w:type="pct"/>
            <w:shd w:val="clear" w:color="auto" w:fill="auto"/>
            <w:vAlign w:val="center"/>
          </w:tcPr>
          <w:p w14:paraId="7AA3DE5A"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 dBm</w:t>
            </w:r>
          </w:p>
        </w:tc>
        <w:tc>
          <w:tcPr>
            <w:tcW w:w="510" w:type="pct"/>
            <w:shd w:val="clear" w:color="auto" w:fill="auto"/>
            <w:vAlign w:val="center"/>
          </w:tcPr>
          <w:p w14:paraId="7B960FCA"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09" w:type="pct"/>
            <w:shd w:val="clear" w:color="auto" w:fill="auto"/>
            <w:vAlign w:val="center"/>
          </w:tcPr>
          <w:p w14:paraId="46E8A434" w14:textId="77777777" w:rsidR="00EC7797" w:rsidRPr="00571A6E" w:rsidRDefault="00EC7797" w:rsidP="00DC121D">
            <w:pPr>
              <w:widowControl w:val="0"/>
              <w:spacing w:after="0" w:line="240" w:lineRule="auto"/>
              <w:ind w:left="106"/>
              <w:jc w:val="center"/>
              <w:rPr>
                <w:rFonts w:eastAsia="DengXian" w:cs="Times New Roman"/>
                <w:sz w:val="20"/>
                <w:szCs w:val="20"/>
              </w:rPr>
            </w:pPr>
            <w:r>
              <w:rPr>
                <w:rFonts w:eastAsia="DengXian" w:cs="Times New Roman"/>
                <w:sz w:val="20"/>
                <w:szCs w:val="20"/>
              </w:rPr>
              <w:t>23 dBm</w:t>
            </w:r>
          </w:p>
        </w:tc>
        <w:tc>
          <w:tcPr>
            <w:tcW w:w="510" w:type="pct"/>
            <w:shd w:val="clear" w:color="auto" w:fill="auto"/>
            <w:vAlign w:val="center"/>
          </w:tcPr>
          <w:p w14:paraId="65F0476A" w14:textId="77777777" w:rsidR="00EC7797" w:rsidRPr="00571A6E" w:rsidRDefault="00EC7797" w:rsidP="00DC121D">
            <w:pPr>
              <w:widowControl w:val="0"/>
              <w:spacing w:after="0" w:line="240" w:lineRule="auto"/>
              <w:ind w:left="106"/>
              <w:jc w:val="center"/>
              <w:rPr>
                <w:rFonts w:eastAsia="DengXian" w:cs="Times New Roman"/>
                <w:sz w:val="20"/>
                <w:szCs w:val="20"/>
              </w:rPr>
            </w:pPr>
            <w:r>
              <w:rPr>
                <w:rFonts w:eastAsia="DengXian" w:cs="Times New Roman"/>
                <w:sz w:val="20"/>
                <w:szCs w:val="20"/>
                <w:lang w:eastAsia="zh-CN"/>
              </w:rPr>
              <w:t>23 dBm</w:t>
            </w:r>
          </w:p>
        </w:tc>
        <w:tc>
          <w:tcPr>
            <w:tcW w:w="507" w:type="pct"/>
            <w:shd w:val="clear" w:color="auto" w:fill="auto"/>
            <w:vAlign w:val="center"/>
          </w:tcPr>
          <w:p w14:paraId="4DF09642" w14:textId="77777777" w:rsidR="00EC7797" w:rsidRPr="00571A6E" w:rsidRDefault="00EC7797" w:rsidP="00DC121D">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N/A</w:t>
            </w:r>
          </w:p>
        </w:tc>
      </w:tr>
      <w:tr w:rsidR="00EC7797" w14:paraId="56F26459" w14:textId="77777777" w:rsidTr="00DC121D">
        <w:trPr>
          <w:trHeight w:val="276"/>
        </w:trPr>
        <w:tc>
          <w:tcPr>
            <w:tcW w:w="275" w:type="pct"/>
            <w:vAlign w:val="center"/>
          </w:tcPr>
          <w:p w14:paraId="0CBED700"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1B</w:t>
            </w:r>
          </w:p>
        </w:tc>
        <w:tc>
          <w:tcPr>
            <w:tcW w:w="649" w:type="pct"/>
            <w:shd w:val="clear" w:color="auto" w:fill="auto"/>
            <w:noWrap/>
            <w:vAlign w:val="center"/>
          </w:tcPr>
          <w:p w14:paraId="104AC0B1"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CW Tx antenna gain (dBi)</w:t>
            </w:r>
          </w:p>
        </w:tc>
        <w:tc>
          <w:tcPr>
            <w:tcW w:w="1020" w:type="pct"/>
            <w:gridSpan w:val="7"/>
            <w:shd w:val="clear" w:color="auto" w:fill="auto"/>
            <w:vAlign w:val="center"/>
          </w:tcPr>
          <w:p w14:paraId="1ECF07CA"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shd w:val="clear" w:color="auto" w:fill="auto"/>
            <w:vAlign w:val="center"/>
          </w:tcPr>
          <w:p w14:paraId="076AA0C9"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510" w:type="pct"/>
            <w:shd w:val="clear" w:color="auto" w:fill="auto"/>
            <w:vAlign w:val="center"/>
          </w:tcPr>
          <w:p w14:paraId="20A6EEAD"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510" w:type="pct"/>
            <w:shd w:val="clear" w:color="auto" w:fill="auto"/>
            <w:vAlign w:val="center"/>
          </w:tcPr>
          <w:p w14:paraId="3F1F2A68"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09" w:type="pct"/>
            <w:shd w:val="clear" w:color="auto" w:fill="auto"/>
            <w:vAlign w:val="center"/>
          </w:tcPr>
          <w:p w14:paraId="29AA9D2B" w14:textId="77777777" w:rsidR="00EC7797" w:rsidRPr="00571A6E" w:rsidRDefault="00EC7797" w:rsidP="00DC121D">
            <w:pPr>
              <w:pStyle w:val="2"/>
              <w:adjustRightInd w:val="0"/>
              <w:snapToGrid w:val="0"/>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 dB</w:t>
            </w:r>
          </w:p>
        </w:tc>
        <w:tc>
          <w:tcPr>
            <w:tcW w:w="510" w:type="pct"/>
            <w:shd w:val="clear" w:color="auto" w:fill="auto"/>
            <w:vAlign w:val="center"/>
          </w:tcPr>
          <w:p w14:paraId="115C35BE" w14:textId="77777777" w:rsidR="00EC7797" w:rsidRPr="00571A6E" w:rsidRDefault="00EC7797" w:rsidP="00DC121D">
            <w:pPr>
              <w:pStyle w:val="2"/>
              <w:adjustRightInd w:val="0"/>
              <w:snapToGrid w:val="0"/>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 dB</w:t>
            </w:r>
          </w:p>
        </w:tc>
        <w:tc>
          <w:tcPr>
            <w:tcW w:w="507" w:type="pct"/>
            <w:shd w:val="clear" w:color="auto" w:fill="auto"/>
            <w:vAlign w:val="center"/>
          </w:tcPr>
          <w:p w14:paraId="19867991" w14:textId="77777777" w:rsidR="00EC7797" w:rsidRPr="00571A6E" w:rsidRDefault="00EC7797" w:rsidP="00DC121D">
            <w:pPr>
              <w:pStyle w:val="2"/>
              <w:adjustRightInd w:val="0"/>
              <w:snapToGrid w:val="0"/>
              <w:spacing w:before="0"/>
              <w:ind w:leftChars="0" w:left="0" w:firstLine="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N/A</w:t>
            </w:r>
          </w:p>
        </w:tc>
      </w:tr>
      <w:tr w:rsidR="00EC7797" w:rsidRPr="004D057F" w14:paraId="629D6986" w14:textId="77777777" w:rsidTr="00DC121D">
        <w:trPr>
          <w:trHeight w:val="276"/>
        </w:trPr>
        <w:tc>
          <w:tcPr>
            <w:tcW w:w="275" w:type="pct"/>
            <w:vAlign w:val="center"/>
          </w:tcPr>
          <w:p w14:paraId="2C009EC6"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1C</w:t>
            </w:r>
          </w:p>
        </w:tc>
        <w:tc>
          <w:tcPr>
            <w:tcW w:w="649" w:type="pct"/>
            <w:shd w:val="clear" w:color="auto" w:fill="auto"/>
            <w:noWrap/>
            <w:vAlign w:val="center"/>
          </w:tcPr>
          <w:p w14:paraId="2ED7CFBF"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CW total loss</w:t>
            </w:r>
          </w:p>
        </w:tc>
        <w:tc>
          <w:tcPr>
            <w:tcW w:w="1020" w:type="pct"/>
            <w:gridSpan w:val="7"/>
            <w:shd w:val="clear" w:color="auto" w:fill="auto"/>
            <w:vAlign w:val="center"/>
          </w:tcPr>
          <w:p w14:paraId="2849A69C"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shd w:val="clear" w:color="auto" w:fill="auto"/>
            <w:vAlign w:val="center"/>
          </w:tcPr>
          <w:p w14:paraId="2C896871"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526" w:type="pct"/>
            <w:gridSpan w:val="3"/>
            <w:shd w:val="clear" w:color="auto" w:fill="auto"/>
            <w:vAlign w:val="center"/>
          </w:tcPr>
          <w:p w14:paraId="2E78929D" w14:textId="77777777" w:rsidR="00EC7797" w:rsidRPr="00571A6E" w:rsidRDefault="00EC7797" w:rsidP="00DC121D">
            <w:pPr>
              <w:pStyle w:val="2"/>
              <w:adjustRightInd w:val="0"/>
              <w:snapToGrid w:val="0"/>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C7797" w:rsidRPr="004D057F" w14:paraId="12F2F558" w14:textId="77777777" w:rsidTr="00DC121D">
        <w:trPr>
          <w:trHeight w:val="276"/>
        </w:trPr>
        <w:tc>
          <w:tcPr>
            <w:tcW w:w="275" w:type="pct"/>
            <w:vAlign w:val="center"/>
          </w:tcPr>
          <w:p w14:paraId="4BE62760"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649" w:type="pct"/>
            <w:shd w:val="clear" w:color="auto" w:fill="auto"/>
            <w:noWrap/>
            <w:vAlign w:val="center"/>
          </w:tcPr>
          <w:p w14:paraId="578164B7"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020" w:type="pct"/>
            <w:gridSpan w:val="7"/>
            <w:shd w:val="clear" w:color="auto" w:fill="auto"/>
            <w:vAlign w:val="center"/>
          </w:tcPr>
          <w:p w14:paraId="1A01AE54"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1</w:t>
            </w:r>
          </w:p>
        </w:tc>
        <w:tc>
          <w:tcPr>
            <w:tcW w:w="1530" w:type="pct"/>
            <w:gridSpan w:val="3"/>
            <w:shd w:val="clear" w:color="auto" w:fill="auto"/>
            <w:vAlign w:val="center"/>
          </w:tcPr>
          <w:p w14:paraId="4D898AEE"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w:t>
            </w:r>
          </w:p>
        </w:tc>
        <w:tc>
          <w:tcPr>
            <w:tcW w:w="1526" w:type="pct"/>
            <w:gridSpan w:val="3"/>
            <w:shd w:val="clear" w:color="auto" w:fill="auto"/>
            <w:vAlign w:val="center"/>
          </w:tcPr>
          <w:p w14:paraId="30A3B211" w14:textId="77777777" w:rsidR="00EC7797" w:rsidRPr="00571A6E" w:rsidRDefault="00EC7797" w:rsidP="00DC121D">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EC7797" w14:paraId="3580E24B" w14:textId="77777777" w:rsidTr="00DC121D">
        <w:trPr>
          <w:trHeight w:val="440"/>
        </w:trPr>
        <w:tc>
          <w:tcPr>
            <w:tcW w:w="275" w:type="pct"/>
            <w:vMerge w:val="restart"/>
            <w:vAlign w:val="center"/>
          </w:tcPr>
          <w:p w14:paraId="0DBAE92B"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649" w:type="pct"/>
            <w:vMerge w:val="restart"/>
            <w:shd w:val="clear" w:color="auto" w:fill="auto"/>
            <w:noWrap/>
            <w:vAlign w:val="center"/>
          </w:tcPr>
          <w:p w14:paraId="568FD2F0"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rPr>
              <w:t>Total Tx Power for occupied BW (dBm)</w:t>
            </w:r>
          </w:p>
        </w:tc>
        <w:tc>
          <w:tcPr>
            <w:tcW w:w="1020" w:type="pct"/>
            <w:gridSpan w:val="7"/>
            <w:vMerge w:val="restart"/>
            <w:shd w:val="clear" w:color="auto" w:fill="auto"/>
            <w:vAlign w:val="center"/>
          </w:tcPr>
          <w:p w14:paraId="669C237E" w14:textId="56182F30" w:rsidR="00EC7797" w:rsidRPr="00571A6E" w:rsidRDefault="0030705D" w:rsidP="00DC121D">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r w:rsidR="00EC7797">
              <w:rPr>
                <w:rFonts w:ascii="Times New Roman" w:hAnsi="Times New Roman" w:cs="Times New Roman"/>
                <w:sz w:val="20"/>
                <w:szCs w:val="20"/>
                <w:lang w:eastAsia="zh-CN"/>
              </w:rPr>
              <w:t>3 dBm</w:t>
            </w:r>
          </w:p>
        </w:tc>
        <w:tc>
          <w:tcPr>
            <w:tcW w:w="510" w:type="pct"/>
            <w:shd w:val="clear" w:color="auto" w:fill="auto"/>
            <w:vAlign w:val="center"/>
          </w:tcPr>
          <w:p w14:paraId="0F0A7E9B" w14:textId="77777777" w:rsidR="00EC7797" w:rsidRPr="008324A1" w:rsidRDefault="00EC7797" w:rsidP="00DC121D">
            <w:pPr>
              <w:pStyle w:val="ListParagraph"/>
              <w:adjustRightInd w:val="0"/>
              <w:snapToGrid w:val="0"/>
              <w:ind w:left="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-24 dBm</w:t>
            </w:r>
          </w:p>
        </w:tc>
        <w:tc>
          <w:tcPr>
            <w:tcW w:w="510" w:type="pct"/>
            <w:shd w:val="clear" w:color="auto" w:fill="auto"/>
            <w:vAlign w:val="center"/>
          </w:tcPr>
          <w:p w14:paraId="20A7AE04" w14:textId="77777777" w:rsidR="00EC7797" w:rsidRPr="008324A1" w:rsidRDefault="00EC7797" w:rsidP="00DC121D">
            <w:pPr>
              <w:pStyle w:val="ListParagraph"/>
              <w:adjustRightInd w:val="0"/>
              <w:snapToGrid w:val="0"/>
              <w:ind w:left="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-24 dBm</w:t>
            </w:r>
          </w:p>
        </w:tc>
        <w:tc>
          <w:tcPr>
            <w:tcW w:w="510" w:type="pct"/>
            <w:shd w:val="clear" w:color="auto" w:fill="auto"/>
            <w:vAlign w:val="center"/>
          </w:tcPr>
          <w:p w14:paraId="5BCBA1A6" w14:textId="77777777" w:rsidR="00EC7797" w:rsidRPr="008324A1" w:rsidRDefault="00EC7797" w:rsidP="00DC121D">
            <w:pPr>
              <w:pStyle w:val="ListParagraph"/>
              <w:adjustRightInd w:val="0"/>
              <w:snapToGrid w:val="0"/>
              <w:ind w:left="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-10 dBm</w:t>
            </w:r>
          </w:p>
        </w:tc>
        <w:tc>
          <w:tcPr>
            <w:tcW w:w="509" w:type="pct"/>
            <w:shd w:val="clear" w:color="auto" w:fill="auto"/>
            <w:vAlign w:val="center"/>
          </w:tcPr>
          <w:p w14:paraId="2E05411C" w14:textId="77777777" w:rsidR="00EC7797" w:rsidRPr="00571A6E" w:rsidRDefault="00EC7797" w:rsidP="00DC121D">
            <w:pPr>
              <w:adjustRightInd w:val="0"/>
              <w:snapToGrid w:val="0"/>
              <w:spacing w:after="0"/>
              <w:rPr>
                <w:rFonts w:eastAsia="DengXian" w:cs="Times New Roman"/>
                <w:sz w:val="20"/>
                <w:szCs w:val="20"/>
                <w:lang w:eastAsia="zh-CN"/>
              </w:rPr>
            </w:pPr>
            <w:r>
              <w:rPr>
                <w:rFonts w:eastAsia="DengXian" w:cs="Times New Roman"/>
                <w:sz w:val="20"/>
                <w:szCs w:val="20"/>
                <w:lang w:eastAsia="zh-CN"/>
              </w:rPr>
              <w:t>-24 dBm</w:t>
            </w:r>
          </w:p>
        </w:tc>
        <w:tc>
          <w:tcPr>
            <w:tcW w:w="510" w:type="pct"/>
            <w:shd w:val="clear" w:color="auto" w:fill="auto"/>
            <w:vAlign w:val="center"/>
          </w:tcPr>
          <w:p w14:paraId="1A9FA6EA" w14:textId="77777777" w:rsidR="00EC7797" w:rsidRPr="00571A6E" w:rsidRDefault="00EC7797" w:rsidP="00DC121D">
            <w:pPr>
              <w:adjustRightInd w:val="0"/>
              <w:snapToGrid w:val="0"/>
              <w:spacing w:after="0"/>
              <w:rPr>
                <w:rFonts w:eastAsia="DengXian" w:cs="Times New Roman"/>
                <w:sz w:val="20"/>
                <w:szCs w:val="20"/>
                <w:lang w:eastAsia="zh-CN"/>
              </w:rPr>
            </w:pPr>
            <w:r>
              <w:rPr>
                <w:rFonts w:eastAsia="DengXian" w:cs="Times New Roman"/>
                <w:sz w:val="20"/>
                <w:szCs w:val="20"/>
                <w:lang w:eastAsia="zh-CN"/>
              </w:rPr>
              <w:t>-24 dBm</w:t>
            </w:r>
          </w:p>
        </w:tc>
        <w:tc>
          <w:tcPr>
            <w:tcW w:w="507" w:type="pct"/>
            <w:shd w:val="clear" w:color="auto" w:fill="auto"/>
            <w:vAlign w:val="center"/>
          </w:tcPr>
          <w:p w14:paraId="79D32D61" w14:textId="77777777" w:rsidR="00EC7797" w:rsidRPr="00571A6E" w:rsidRDefault="00EC7797" w:rsidP="00DC121D">
            <w:pPr>
              <w:adjustRightInd w:val="0"/>
              <w:snapToGrid w:val="0"/>
              <w:spacing w:after="0"/>
              <w:rPr>
                <w:rFonts w:eastAsia="DengXian" w:cs="Times New Roman"/>
                <w:sz w:val="20"/>
                <w:szCs w:val="20"/>
                <w:lang w:eastAsia="zh-CN"/>
              </w:rPr>
            </w:pPr>
            <w:r>
              <w:rPr>
                <w:rFonts w:eastAsia="DengXian" w:cs="Times New Roman"/>
                <w:sz w:val="20"/>
                <w:szCs w:val="20"/>
                <w:lang w:eastAsia="zh-CN"/>
              </w:rPr>
              <w:t>-10 dBm</w:t>
            </w:r>
          </w:p>
        </w:tc>
      </w:tr>
      <w:tr w:rsidR="007609C7" w14:paraId="0DFA4A42" w14:textId="77777777" w:rsidTr="00DC121D">
        <w:trPr>
          <w:trHeight w:val="276"/>
        </w:trPr>
        <w:tc>
          <w:tcPr>
            <w:tcW w:w="275" w:type="pct"/>
            <w:vMerge/>
            <w:vAlign w:val="center"/>
          </w:tcPr>
          <w:p w14:paraId="2C761B0F" w14:textId="77777777" w:rsidR="007609C7" w:rsidRPr="00571A6E" w:rsidRDefault="007609C7" w:rsidP="007609C7">
            <w:pPr>
              <w:pStyle w:val="2"/>
              <w:adjustRightInd w:val="0"/>
              <w:snapToGrid w:val="0"/>
              <w:spacing w:before="0"/>
              <w:ind w:leftChars="0" w:hanging="840"/>
              <w:jc w:val="center"/>
              <w:rPr>
                <w:rFonts w:ascii="Times New Roman" w:eastAsia="DengXian" w:hAnsi="Times New Roman" w:cs="Times New Roman"/>
                <w:sz w:val="20"/>
                <w:szCs w:val="20"/>
              </w:rPr>
            </w:pPr>
          </w:p>
        </w:tc>
        <w:tc>
          <w:tcPr>
            <w:tcW w:w="649" w:type="pct"/>
            <w:vMerge/>
            <w:shd w:val="clear" w:color="auto" w:fill="auto"/>
            <w:noWrap/>
            <w:vAlign w:val="center"/>
          </w:tcPr>
          <w:p w14:paraId="49F8D0B0" w14:textId="77777777" w:rsidR="007609C7" w:rsidRPr="00571A6E" w:rsidRDefault="007609C7" w:rsidP="007609C7">
            <w:pPr>
              <w:adjustRightInd w:val="0"/>
              <w:snapToGrid w:val="0"/>
              <w:spacing w:after="0"/>
              <w:jc w:val="center"/>
              <w:rPr>
                <w:rFonts w:eastAsia="DengXian" w:cs="Times New Roman"/>
                <w:sz w:val="20"/>
                <w:szCs w:val="20"/>
              </w:rPr>
            </w:pPr>
          </w:p>
        </w:tc>
        <w:tc>
          <w:tcPr>
            <w:tcW w:w="1020" w:type="pct"/>
            <w:gridSpan w:val="7"/>
            <w:vMerge/>
            <w:shd w:val="clear" w:color="auto" w:fill="auto"/>
            <w:vAlign w:val="center"/>
          </w:tcPr>
          <w:p w14:paraId="696AB94A" w14:textId="77777777" w:rsidR="007609C7" w:rsidRDefault="007609C7" w:rsidP="007609C7">
            <w:pPr>
              <w:pStyle w:val="ListParagraph"/>
              <w:adjustRightInd w:val="0"/>
              <w:snapToGrid w:val="0"/>
              <w:ind w:left="0"/>
              <w:jc w:val="center"/>
              <w:rPr>
                <w:rFonts w:ascii="Times New Roman" w:hAnsi="Times New Roman" w:cs="Times New Roman"/>
                <w:sz w:val="20"/>
                <w:szCs w:val="20"/>
                <w:lang w:eastAsia="zh-CN"/>
              </w:rPr>
            </w:pPr>
          </w:p>
        </w:tc>
        <w:tc>
          <w:tcPr>
            <w:tcW w:w="1530" w:type="pct"/>
            <w:gridSpan w:val="3"/>
            <w:shd w:val="clear" w:color="auto" w:fill="auto"/>
            <w:vAlign w:val="center"/>
          </w:tcPr>
          <w:p w14:paraId="57044E64" w14:textId="77777777" w:rsidR="007609C7" w:rsidRDefault="007609C7" w:rsidP="007609C7">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w:t>
            </w:r>
            <w:r w:rsidRPr="006A6636">
              <w:rPr>
                <w:rFonts w:ascii="Times New Roman" w:eastAsia="DengXian" w:hAnsi="Times New Roman" w:cs="Times New Roman"/>
                <w:sz w:val="20"/>
                <w:szCs w:val="20"/>
                <w:lang w:eastAsia="zh-CN"/>
              </w:rPr>
              <w:t xml:space="preserve">type 1 = -24 dBm) = </w:t>
            </w:r>
            <w:r>
              <w:rPr>
                <w:rFonts w:ascii="Times New Roman" w:eastAsia="DengXian" w:hAnsi="Times New Roman" w:cs="Times New Roman"/>
                <w:sz w:val="20"/>
                <w:szCs w:val="20"/>
                <w:lang w:eastAsia="zh-CN"/>
              </w:rPr>
              <w:t>5</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54</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49 dB)</w:t>
            </w:r>
          </w:p>
          <w:p w14:paraId="5B4041AC" w14:textId="77777777" w:rsidR="007609C7" w:rsidRPr="00EC22D4" w:rsidRDefault="007609C7" w:rsidP="007609C7">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type 2a </w:t>
            </w:r>
            <w:r w:rsidRPr="006A6636">
              <w:rPr>
                <w:rFonts w:ascii="Times New Roman" w:eastAsia="DengXian" w:hAnsi="Times New Roman" w:cs="Times New Roman"/>
                <w:sz w:val="20"/>
                <w:szCs w:val="20"/>
                <w:lang w:eastAsia="zh-CN"/>
              </w:rPr>
              <w:t xml:space="preserve">= -45 dBm) = </w:t>
            </w:r>
            <w:r>
              <w:rPr>
                <w:rFonts w:ascii="Times New Roman" w:eastAsia="DengXian" w:hAnsi="Times New Roman" w:cs="Times New Roman"/>
                <w:sz w:val="20"/>
                <w:szCs w:val="20"/>
                <w:lang w:eastAsia="zh-CN"/>
              </w:rPr>
              <w:t>17.62</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60 dB)</w:t>
            </w:r>
          </w:p>
          <w:p w14:paraId="4B243A2D" w14:textId="77777777" w:rsidR="007609C7" w:rsidRDefault="007609C7" w:rsidP="007609C7">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fair comparison between type 1 and type 2a, we assume </w:t>
            </w:r>
            <w:r w:rsidRPr="006A6636">
              <w:rPr>
                <w:rFonts w:ascii="Times New Roman" w:eastAsia="DengXian" w:hAnsi="Times New Roman" w:cs="Times New Roman"/>
                <w:sz w:val="20"/>
                <w:szCs w:val="20"/>
                <w:lang w:eastAsia="zh-CN"/>
              </w:rPr>
              <w:t>emitter-tag distance</w:t>
            </w:r>
            <w:r>
              <w:rPr>
                <w:rFonts w:ascii="Times New Roman" w:eastAsia="DengXian" w:hAnsi="Times New Roman" w:cs="Times New Roman"/>
                <w:sz w:val="20"/>
                <w:szCs w:val="20"/>
                <w:lang w:eastAsia="zh-CN"/>
              </w:rPr>
              <w:t xml:space="preserve"> = 5.54 m for both</w:t>
            </w:r>
          </w:p>
          <w:p w14:paraId="39D905FC" w14:textId="47D8B041" w:rsidR="007609C7" w:rsidRPr="006A6636" w:rsidRDefault="007609C7" w:rsidP="007609C7">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Tx power of type 2b = -10 dBm</w:t>
            </w:r>
          </w:p>
        </w:tc>
        <w:tc>
          <w:tcPr>
            <w:tcW w:w="1526" w:type="pct"/>
            <w:gridSpan w:val="3"/>
            <w:shd w:val="clear" w:color="auto" w:fill="auto"/>
            <w:vAlign w:val="center"/>
          </w:tcPr>
          <w:p w14:paraId="02AF1DB6" w14:textId="77777777" w:rsidR="007609C7" w:rsidRPr="00C0740A" w:rsidRDefault="007609C7" w:rsidP="007609C7">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w:t>
            </w:r>
            <w:r w:rsidRPr="006A6636">
              <w:rPr>
                <w:rFonts w:ascii="Times New Roman" w:eastAsia="DengXian" w:hAnsi="Times New Roman" w:cs="Times New Roman"/>
                <w:sz w:val="20"/>
                <w:szCs w:val="20"/>
                <w:lang w:eastAsia="zh-CN"/>
              </w:rPr>
              <w:t xml:space="preserve">type 1 = -24 dBm) = </w:t>
            </w:r>
            <w:r>
              <w:rPr>
                <w:rFonts w:ascii="Times New Roman" w:eastAsia="DengXian" w:hAnsi="Times New Roman" w:cs="Times New Roman"/>
                <w:sz w:val="20"/>
                <w:szCs w:val="20"/>
                <w:lang w:eastAsia="zh-CN"/>
              </w:rPr>
              <w:t>5</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54</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49 dB)</w:t>
            </w:r>
          </w:p>
          <w:p w14:paraId="13136EF7" w14:textId="77777777" w:rsidR="007609C7" w:rsidRPr="0037135E" w:rsidRDefault="007609C7" w:rsidP="007609C7">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type 2a </w:t>
            </w:r>
            <w:r w:rsidRPr="006A6636">
              <w:rPr>
                <w:rFonts w:ascii="Times New Roman" w:eastAsia="DengXian" w:hAnsi="Times New Roman" w:cs="Times New Roman"/>
                <w:sz w:val="20"/>
                <w:szCs w:val="20"/>
                <w:lang w:eastAsia="zh-CN"/>
              </w:rPr>
              <w:t xml:space="preserve">= -45 dBm) = </w:t>
            </w:r>
            <w:r>
              <w:rPr>
                <w:rFonts w:ascii="Times New Roman" w:eastAsia="DengXian" w:hAnsi="Times New Roman" w:cs="Times New Roman"/>
                <w:sz w:val="20"/>
                <w:szCs w:val="20"/>
                <w:lang w:eastAsia="zh-CN"/>
              </w:rPr>
              <w:t>17.62</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60 dB)</w:t>
            </w:r>
          </w:p>
          <w:p w14:paraId="6B94B4C6" w14:textId="77777777" w:rsidR="007609C7" w:rsidRDefault="007609C7" w:rsidP="007609C7">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sidRPr="00043EC8">
              <w:rPr>
                <w:rFonts w:ascii="Times New Roman" w:eastAsia="DengXian" w:hAnsi="Times New Roman" w:cs="Times New Roman"/>
                <w:sz w:val="20"/>
                <w:szCs w:val="20"/>
                <w:lang w:eastAsia="zh-CN"/>
              </w:rPr>
              <w:t xml:space="preserve">For fair comparison between type 1 and type 2a, we assume emitter-tag distance = </w:t>
            </w:r>
            <w:r>
              <w:rPr>
                <w:rFonts w:ascii="Times New Roman" w:eastAsia="DengXian" w:hAnsi="Times New Roman" w:cs="Times New Roman"/>
                <w:sz w:val="20"/>
                <w:szCs w:val="20"/>
                <w:lang w:eastAsia="zh-CN"/>
              </w:rPr>
              <w:t>5.54</w:t>
            </w:r>
            <w:r w:rsidRPr="00043EC8">
              <w:rPr>
                <w:rFonts w:ascii="Times New Roman" w:eastAsia="DengXian" w:hAnsi="Times New Roman" w:cs="Times New Roman"/>
                <w:sz w:val="20"/>
                <w:szCs w:val="20"/>
                <w:lang w:eastAsia="zh-CN"/>
              </w:rPr>
              <w:t xml:space="preserve"> m for both</w:t>
            </w:r>
          </w:p>
          <w:p w14:paraId="23CD170E" w14:textId="42E805DE" w:rsidR="007609C7" w:rsidRPr="00043EC8" w:rsidRDefault="007609C7" w:rsidP="007609C7">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Tx power of type 2b = -10 dBm</w:t>
            </w:r>
          </w:p>
        </w:tc>
      </w:tr>
      <w:tr w:rsidR="00EC7797" w14:paraId="31BD6CD3"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5FF751B"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C7050"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DAD8F4B"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F0F1A"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356FF" w14:textId="77777777" w:rsidR="00EC7797" w:rsidRPr="00571A6E" w:rsidRDefault="00EC7797" w:rsidP="00DC121D">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C7797" w14:paraId="4772185D"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B049B9D"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2C263"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(dBi)</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77F61A" w14:textId="77777777" w:rsidR="00EC7797" w:rsidRPr="00FB55B9" w:rsidRDefault="00EC7797" w:rsidP="00DC121D">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F292EBE" w14:textId="77777777" w:rsidR="00EC7797" w:rsidRPr="0003338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9F30D0F" w14:textId="77777777" w:rsidR="00EC7797" w:rsidRPr="0003338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C48D0B8" w14:textId="77777777" w:rsidR="00EC7797" w:rsidRPr="0003338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07BD545" w14:textId="77777777" w:rsidR="00EC7797" w:rsidRPr="00571A6E" w:rsidRDefault="00EC7797" w:rsidP="00DC121D">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9B19B46" w14:textId="77777777" w:rsidR="00EC7797" w:rsidRPr="00571A6E" w:rsidRDefault="00EC7797" w:rsidP="00DC121D">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D9E92C9" w14:textId="77777777" w:rsidR="00EC7797" w:rsidRPr="00571A6E" w:rsidRDefault="00EC7797" w:rsidP="00DC121D">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EC7797" w14:paraId="2A2506A2"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7F1D7EA0"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FADF9"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811E807"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FEFB5B"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FDAF59"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3CA248"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92A596E"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5B06C"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D3DE272"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r>
      <w:tr w:rsidR="00EC7797" w14:paraId="6DC855B0"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697C38CF"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C53BC"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1453AC6"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7EC91D9" w14:textId="77777777" w:rsidR="00EC7797" w:rsidRPr="002673E2"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A41C74" w14:textId="77777777" w:rsidR="00EC7797" w:rsidRPr="002673E2"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7E47A30" w14:textId="77777777" w:rsidR="00EC7797" w:rsidRPr="002673E2"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3305A95" w14:textId="77777777" w:rsidR="00EC7797" w:rsidRPr="00571A6E" w:rsidRDefault="00EC7797" w:rsidP="00DC121D">
            <w:pPr>
              <w:widowControl w:val="0"/>
              <w:spacing w:after="0"/>
              <w:jc w:val="center"/>
              <w:rPr>
                <w:rFonts w:cs="Times New Roman"/>
                <w:sz w:val="20"/>
                <w:szCs w:val="20"/>
                <w:lang w:eastAsia="zh-CN"/>
              </w:rPr>
            </w:pPr>
            <w:r>
              <w:rPr>
                <w:rFonts w:eastAsia="DengXian" w:cs="Times New Roman"/>
                <w:sz w:val="20"/>
                <w:szCs w:val="20"/>
                <w:lang w:eastAsia="zh-CN"/>
              </w:rPr>
              <w:t>0.9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10FC31E" w14:textId="77777777" w:rsidR="00EC7797" w:rsidRPr="00571A6E" w:rsidRDefault="00EC7797" w:rsidP="00DC121D">
            <w:pPr>
              <w:widowControl w:val="0"/>
              <w:spacing w:after="0"/>
              <w:jc w:val="center"/>
              <w:rPr>
                <w:rFonts w:cs="Times New Roman"/>
                <w:sz w:val="20"/>
                <w:szCs w:val="20"/>
                <w:lang w:eastAsia="zh-CN"/>
              </w:rPr>
            </w:pPr>
            <w:r>
              <w:rPr>
                <w:rFonts w:eastAsia="DengXian" w:cs="Times New Roman"/>
                <w:sz w:val="20"/>
                <w:szCs w:val="20"/>
                <w:lang w:eastAsia="zh-CN"/>
              </w:rPr>
              <w:t>0.9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4BD5090" w14:textId="77777777" w:rsidR="00EC7797" w:rsidRPr="00571A6E" w:rsidRDefault="00EC7797" w:rsidP="00DC121D">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EC7797" w14:paraId="44965D05"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98C35AD"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1K</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407B0"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D7BC9B"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D6B8610"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02E21D"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10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6A94541"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6D2BCD5"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DA318A3"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10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4F4F637"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r>
      <w:tr w:rsidR="00EC7797" w14:paraId="337BDEF0"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77B55C4"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1L</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62EF3"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 xml:space="preserve">Modulation </w:t>
            </w:r>
            <w:r>
              <w:rPr>
                <w:rFonts w:eastAsia="DengXian" w:cs="Times New Roman"/>
                <w:sz w:val="20"/>
                <w:szCs w:val="20"/>
              </w:rPr>
              <w:t xml:space="preserve">loss </w:t>
            </w:r>
            <w:r w:rsidRPr="00571A6E">
              <w:rPr>
                <w:rFonts w:eastAsia="DengXian" w:cs="Times New Roman"/>
                <w:sz w:val="20"/>
                <w:szCs w:val="20"/>
              </w:rPr>
              <w:t>factor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993E595"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9DB8601"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5B0BE64"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884B6A2" w14:textId="67CEE5A0" w:rsidR="00EC7797" w:rsidRPr="00571A6E" w:rsidRDefault="001F19CA"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w:t>
            </w:r>
            <w:r w:rsidR="00EC7797">
              <w:rPr>
                <w:rFonts w:eastAsia="DengXian" w:cs="Times New Roman"/>
                <w:sz w:val="20"/>
                <w:szCs w:val="20"/>
                <w:lang w:eastAsia="zh-CN"/>
              </w:rPr>
              <w:t xml:space="preserve">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65F1015"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7F8EE69"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rPr>
              <w:t>-6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3DF2ADA" w14:textId="7043772A" w:rsidR="00EC7797" w:rsidRPr="00571A6E" w:rsidRDefault="001F19CA"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-6</w:t>
            </w:r>
            <w:r w:rsidR="00EC7797">
              <w:rPr>
                <w:rFonts w:eastAsia="DengXian" w:cs="Times New Roman"/>
                <w:sz w:val="20"/>
                <w:szCs w:val="20"/>
                <w:lang w:eastAsia="zh-CN"/>
              </w:rPr>
              <w:t xml:space="preserve"> dB</w:t>
            </w:r>
          </w:p>
        </w:tc>
      </w:tr>
      <w:tr w:rsidR="00EC7797" w14:paraId="744A38DA"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2246CB0"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A6B10" w14:textId="77777777" w:rsidR="00EC7797" w:rsidRPr="00571A6E" w:rsidRDefault="00EC7797" w:rsidP="00DC121D">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9A1776" w14:textId="727A3B64" w:rsidR="00EC7797" w:rsidRPr="00571A6E" w:rsidRDefault="0030705D"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r w:rsidR="00EC7797">
              <w:rPr>
                <w:rFonts w:eastAsia="DengXian" w:cs="Times New Roman"/>
                <w:sz w:val="20"/>
                <w:szCs w:val="20"/>
                <w:lang w:eastAsia="zh-CN"/>
              </w:rPr>
              <w:t>5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582CAC1"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-36.9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5A9337E"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-20.9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293979" w14:textId="1C2713D6"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r w:rsidR="001F19CA">
              <w:rPr>
                <w:rFonts w:eastAsia="DengXian" w:cs="Times New Roman"/>
                <w:sz w:val="20"/>
                <w:szCs w:val="20"/>
                <w:lang w:eastAsia="zh-CN"/>
              </w:rPr>
              <w:t>6</w:t>
            </w:r>
            <w:r>
              <w:rPr>
                <w:rFonts w:eastAsia="DengXian" w:cs="Times New Roman"/>
                <w:sz w:val="20"/>
                <w:szCs w:val="20"/>
                <w:lang w:eastAsia="zh-CN"/>
              </w:rPr>
              <w:t>.9 dBm</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38EA27C" w14:textId="77777777" w:rsidR="00EC7797" w:rsidRPr="00571A6E" w:rsidRDefault="00EC7797" w:rsidP="00DC121D">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-36.9 dBm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FC4C7B" w14:textId="77777777" w:rsidR="00EC7797" w:rsidRPr="00571A6E" w:rsidRDefault="00EC7797" w:rsidP="00DC121D">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-20.9 dBm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70EF7EE" w14:textId="10214773" w:rsidR="00EC7797" w:rsidRPr="00571A6E" w:rsidRDefault="00EC7797" w:rsidP="00DC121D">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r w:rsidR="001F19CA">
              <w:rPr>
                <w:rFonts w:ascii="Times New Roman" w:eastAsia="DengXian" w:hAnsi="Times New Roman" w:cs="Times New Roman"/>
                <w:sz w:val="20"/>
                <w:szCs w:val="20"/>
                <w:lang w:eastAsia="zh-CN"/>
              </w:rPr>
              <w:t>6</w:t>
            </w:r>
            <w:r>
              <w:rPr>
                <w:rFonts w:ascii="Times New Roman" w:eastAsia="DengXian" w:hAnsi="Times New Roman" w:cs="Times New Roman"/>
                <w:sz w:val="20"/>
                <w:szCs w:val="20"/>
                <w:lang w:eastAsia="zh-CN"/>
              </w:rPr>
              <w:t>.9 dBm</w:t>
            </w:r>
          </w:p>
        </w:tc>
      </w:tr>
      <w:tr w:rsidR="00EC7797" w14:paraId="24A786BC" w14:textId="77777777" w:rsidTr="00DC121D">
        <w:trPr>
          <w:trHeight w:val="531"/>
        </w:trPr>
        <w:tc>
          <w:tcPr>
            <w:tcW w:w="5000" w:type="pct"/>
            <w:gridSpan w:val="15"/>
            <w:vAlign w:val="center"/>
          </w:tcPr>
          <w:p w14:paraId="5E7409C4" w14:textId="77777777" w:rsidR="00EC7797" w:rsidRPr="00571A6E" w:rsidRDefault="00EC7797" w:rsidP="00DC121D">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EC7797" w14:paraId="5BB5593C"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9E8AEAA"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19DD3"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D90A156"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A397B"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C0A57" w14:textId="77777777"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EC7797" w14:paraId="7BEDA907"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72D4463"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571E3"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C0F0F32"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C336"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BC47C" w14:textId="77777777"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C7797" w14:paraId="4B9A589C"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677A6588"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5F323"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(dBi)</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72A9"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3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9B48"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E37D"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ED14"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7FAB9" w14:textId="77777777" w:rsidR="00EC7797" w:rsidRPr="00571A6E" w:rsidRDefault="00EC7797" w:rsidP="00DC121D">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EC7797" w14:paraId="3F04FB33"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7B46247F"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31572"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9341"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3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DA1C"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F5888"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5D0E" w14:textId="25C1AF34" w:rsidR="00EC7797" w:rsidRPr="00151794" w:rsidRDefault="008E3C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w:t>
            </w:r>
            <w:r w:rsidR="00EC7797">
              <w:rPr>
                <w:rFonts w:eastAsia="DengXian" w:cs="Times New Roman"/>
                <w:sz w:val="20"/>
                <w:szCs w:val="20"/>
                <w:lang w:eastAsia="zh-CN"/>
              </w:rPr>
              <w:t xml:space="preserve"> </w:t>
            </w:r>
            <w:r w:rsidR="00EC7797" w:rsidRPr="00571A6E">
              <w:rPr>
                <w:rFonts w:eastAsia="DengXian" w:cs="Times New Roman"/>
                <w:sz w:val="20"/>
                <w:szCs w:val="20"/>
                <w:lang w:eastAsia="zh-CN"/>
              </w:rPr>
              <w:t>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2C177" w14:textId="332F562C" w:rsidR="00EC7797" w:rsidRPr="00571A6E" w:rsidRDefault="008E3C97" w:rsidP="00DC121D">
            <w:pPr>
              <w:widowControl w:val="0"/>
              <w:spacing w:after="0" w:line="240" w:lineRule="auto"/>
              <w:jc w:val="center"/>
              <w:rPr>
                <w:rFonts w:eastAsia="DengXian" w:cs="Times New Roman"/>
                <w:sz w:val="20"/>
                <w:szCs w:val="20"/>
              </w:rPr>
            </w:pPr>
            <w:r>
              <w:rPr>
                <w:rFonts w:eastAsia="DengXian" w:cs="Times New Roman"/>
                <w:sz w:val="20"/>
                <w:szCs w:val="20"/>
                <w:lang w:eastAsia="zh-CN"/>
              </w:rPr>
              <w:t>7</w:t>
            </w:r>
            <w:r w:rsidR="00EC7797">
              <w:rPr>
                <w:rFonts w:eastAsia="DengXian" w:cs="Times New Roman"/>
                <w:sz w:val="20"/>
                <w:szCs w:val="20"/>
                <w:lang w:eastAsia="zh-CN"/>
              </w:rPr>
              <w:t xml:space="preserve"> </w:t>
            </w:r>
            <w:r w:rsidR="00EC7797" w:rsidRPr="00571A6E">
              <w:rPr>
                <w:rFonts w:eastAsia="DengXian" w:cs="Times New Roman"/>
                <w:sz w:val="20"/>
                <w:szCs w:val="20"/>
                <w:lang w:eastAsia="zh-CN"/>
              </w:rPr>
              <w:t>dB</w:t>
            </w:r>
          </w:p>
        </w:tc>
      </w:tr>
      <w:tr w:rsidR="00EC7797" w14:paraId="006FB729"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3D25AEDE"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23E3B" w14:textId="77777777" w:rsidR="00EC7797" w:rsidRPr="00571A6E" w:rsidRDefault="00EC7797" w:rsidP="00DC121D">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0A577D"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B527F"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87DD1" w14:textId="77777777"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EC7797" w14:paraId="003C454F"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8D25983"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0EA95"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BF41BF6"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1914C" w14:textId="6CBF1346"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-11</w:t>
            </w:r>
            <w:r w:rsidR="00765EF9">
              <w:rPr>
                <w:rFonts w:eastAsia="DengXian" w:cs="Times New Roman"/>
                <w:sz w:val="20"/>
                <w:szCs w:val="20"/>
                <w:lang w:eastAsia="zh-CN"/>
              </w:rPr>
              <w:t>4</w:t>
            </w:r>
            <w:r>
              <w:rPr>
                <w:rFonts w:eastAsia="DengXian" w:cs="Times New Roman"/>
                <w:sz w:val="20"/>
                <w:szCs w:val="20"/>
                <w:lang w:eastAsia="zh-CN"/>
              </w:rPr>
              <w:t>.45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FDDC9" w14:textId="078C7D62"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w:t>
            </w:r>
            <w:r w:rsidR="00765EF9">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.45 dB</w:t>
            </w:r>
          </w:p>
        </w:tc>
      </w:tr>
      <w:tr w:rsidR="00EC7797" w14:paraId="457AE4C4"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233BA0A6"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EB595"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AD8DC9D"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43174"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9EE62" w14:textId="77777777"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C7797" w14:paraId="04063278"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16A711C4"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14886"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Device activation threshold</w:t>
            </w:r>
            <w:r>
              <w:rPr>
                <w:rFonts w:eastAsia="DengXian" w:cs="Times New Roman"/>
                <w:sz w:val="20"/>
                <w:szCs w:val="20"/>
              </w:rPr>
              <w:t xml:space="preserve"> (dBm)</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0927F8A0"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9D196"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A61ED"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B934A"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E880C" w14:textId="77777777" w:rsidR="00EC7797" w:rsidRPr="00571A6E" w:rsidRDefault="00EC7797" w:rsidP="00DC121D">
            <w:pPr>
              <w:widowControl w:val="0"/>
              <w:spacing w:after="0"/>
              <w:jc w:val="center"/>
              <w:rPr>
                <w:rFonts w:eastAsia="DengXian" w:cs="Times New Roman"/>
                <w:sz w:val="20"/>
                <w:szCs w:val="20"/>
              </w:rPr>
            </w:pPr>
            <w:r w:rsidRPr="00571A6E">
              <w:rPr>
                <w:rFonts w:eastAsia="DengXian" w:cs="Times New Roman"/>
                <w:sz w:val="20"/>
                <w:szCs w:val="20"/>
                <w:lang w:eastAsia="zh-CN"/>
              </w:rPr>
              <w:t>N/A</w:t>
            </w:r>
          </w:p>
        </w:tc>
      </w:tr>
      <w:tr w:rsidR="00EC7797" w14:paraId="02AD094D"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7CCACDAD"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16CDF"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7FA66C6"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5A9E0"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2B816" w14:textId="77777777"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EC7797" w14:paraId="1C88E7EE"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34A7244"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E6363" w14:textId="77777777" w:rsidR="00EC7797" w:rsidRPr="00571A6E" w:rsidRDefault="00EC7797" w:rsidP="00DC121D">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079ECA"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36C5A" w14:textId="029B2145" w:rsidR="00EC7797" w:rsidRPr="00CF26D3" w:rsidRDefault="00EC7797" w:rsidP="00DC121D">
            <w:pPr>
              <w:adjustRightInd w:val="0"/>
              <w:snapToGrid w:val="0"/>
              <w:spacing w:after="0"/>
              <w:jc w:val="center"/>
              <w:rPr>
                <w:rFonts w:eastAsia="DengXian" w:cs="Times New Roman"/>
                <w:sz w:val="20"/>
                <w:szCs w:val="20"/>
                <w:lang w:eastAsia="zh-CN"/>
              </w:rPr>
            </w:pPr>
            <w:r w:rsidRPr="00CF26D3">
              <w:rPr>
                <w:rFonts w:eastAsia="DengXian" w:cs="Times New Roman"/>
                <w:sz w:val="20"/>
                <w:szCs w:val="20"/>
                <w:lang w:eastAsia="zh-CN"/>
              </w:rPr>
              <w:t>1</w:t>
            </w:r>
            <w:r w:rsidR="00CF6579">
              <w:rPr>
                <w:rFonts w:eastAsia="DengXian" w:cs="Times New Roman"/>
                <w:sz w:val="20"/>
                <w:szCs w:val="20"/>
                <w:lang w:eastAsia="zh-CN"/>
              </w:rPr>
              <w:t>2</w:t>
            </w:r>
            <w:r w:rsidRPr="00CF26D3">
              <w:rPr>
                <w:rFonts w:eastAsia="DengXian" w:cs="Times New Roman"/>
                <w:sz w:val="20"/>
                <w:szCs w:val="20"/>
                <w:lang w:eastAsia="zh-CN"/>
              </w:rPr>
              <w:t>0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05852" w14:textId="77777777" w:rsidR="00EC7797" w:rsidRPr="00571A6E" w:rsidRDefault="00EC7797" w:rsidP="00DC121D">
            <w:pPr>
              <w:widowControl w:val="0"/>
              <w:spacing w:after="0" w:line="240" w:lineRule="auto"/>
              <w:jc w:val="center"/>
              <w:rPr>
                <w:rFonts w:cs="Times New Roman"/>
                <w:sz w:val="20"/>
                <w:szCs w:val="20"/>
                <w:lang w:eastAsia="zh-CN"/>
              </w:rPr>
            </w:pPr>
            <w:r>
              <w:rPr>
                <w:rFonts w:eastAsia="DengXian" w:cs="Times New Roman"/>
                <w:sz w:val="20"/>
                <w:szCs w:val="20"/>
                <w:lang w:eastAsia="zh-CN"/>
              </w:rPr>
              <w:t>N/A (interference is marginal)</w:t>
            </w:r>
          </w:p>
        </w:tc>
      </w:tr>
      <w:tr w:rsidR="00EC7797" w14:paraId="321DB87C"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B3668C5"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E1B6C"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124EA726" w14:textId="77777777" w:rsidR="00EC7797" w:rsidRPr="00571A6E" w:rsidRDefault="00EC7797" w:rsidP="00DC121D">
            <w:pPr>
              <w:adjustRightInd w:val="0"/>
              <w:snapToGrid w:val="0"/>
              <w:spacing w:after="0"/>
              <w:jc w:val="center"/>
              <w:rPr>
                <w:rFonts w:eastAsia="DengXian" w:cs="Times New Roman"/>
                <w:sz w:val="20"/>
                <w:szCs w:val="20"/>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6E6F1706"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32BB1"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FF3C0"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6ED68" w14:textId="3471D519" w:rsidR="00EC7797" w:rsidRPr="00571A6E" w:rsidRDefault="00E31FCA"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Lin2dB (dB2Lin (25 – 120) + dB2Lin (-97)) = -92.88 dBm</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E94C3" w14:textId="27BF85B5" w:rsidR="00EC7797" w:rsidRPr="00571A6E" w:rsidRDefault="00EC7797" w:rsidP="00DC121D">
            <w:pPr>
              <w:widowControl w:val="0"/>
              <w:spacing w:after="0"/>
              <w:jc w:val="center"/>
              <w:rPr>
                <w:rFonts w:eastAsia="DengXian" w:cs="Times New Roman"/>
                <w:sz w:val="20"/>
                <w:szCs w:val="20"/>
              </w:rPr>
            </w:pPr>
            <w:r>
              <w:rPr>
                <w:rFonts w:eastAsia="DengXian" w:cs="Times New Roman"/>
                <w:sz w:val="20"/>
                <w:szCs w:val="20"/>
                <w:lang w:eastAsia="zh-CN"/>
              </w:rPr>
              <w:t>-</w:t>
            </w:r>
            <w:r w:rsidR="00192B2C">
              <w:rPr>
                <w:rFonts w:eastAsia="DengXian" w:cs="Times New Roman"/>
                <w:sz w:val="20"/>
                <w:szCs w:val="20"/>
                <w:lang w:eastAsia="zh-CN"/>
              </w:rPr>
              <w:t>97</w:t>
            </w:r>
            <w:r>
              <w:rPr>
                <w:rFonts w:eastAsia="DengXian" w:cs="Times New Roman"/>
                <w:sz w:val="20"/>
                <w:szCs w:val="20"/>
                <w:lang w:eastAsia="zh-CN"/>
              </w:rPr>
              <w:t xml:space="preserve"> dBm</w:t>
            </w:r>
          </w:p>
        </w:tc>
      </w:tr>
      <w:tr w:rsidR="00EC7797" w14:paraId="2FB9DF8E" w14:textId="77777777" w:rsidTr="00DC121D">
        <w:trPr>
          <w:trHeight w:val="531"/>
        </w:trPr>
        <w:tc>
          <w:tcPr>
            <w:tcW w:w="5000" w:type="pct"/>
            <w:gridSpan w:val="15"/>
            <w:vAlign w:val="center"/>
          </w:tcPr>
          <w:p w14:paraId="393B3700" w14:textId="77777777" w:rsidR="00EC7797" w:rsidRPr="00571A6E" w:rsidRDefault="00EC7797" w:rsidP="00DC121D">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EC7797" w14:paraId="7A31D753"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08C21B4A"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D8B0D" w14:textId="77777777" w:rsidR="00EC7797" w:rsidRPr="00571A6E" w:rsidRDefault="00EC7797" w:rsidP="00DC121D">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EC28CB" w14:textId="7EBFEE1E" w:rsidR="00EC7797" w:rsidRPr="00571A6E" w:rsidRDefault="00AC55B2" w:rsidP="00DC121D">
            <w:pPr>
              <w:adjustRightInd w:val="0"/>
              <w:snapToGrid w:val="0"/>
              <w:spacing w:after="0"/>
              <w:jc w:val="center"/>
              <w:rPr>
                <w:rFonts w:eastAsia="DengXian" w:cs="Times New Roman"/>
                <w:sz w:val="20"/>
                <w:szCs w:val="20"/>
                <w:lang w:eastAsia="zh-CN"/>
              </w:rPr>
            </w:pPr>
            <w:r>
              <w:rPr>
                <w:rFonts w:cs="Times New Roman"/>
                <w:sz w:val="20"/>
                <w:szCs w:val="20"/>
                <w:lang w:eastAsia="zh-CN"/>
              </w:rPr>
              <w:t>7.2</w:t>
            </w:r>
            <w:r w:rsidR="00EC7797" w:rsidRPr="00571A6E">
              <w:rPr>
                <w:rFonts w:cs="Times New Roman"/>
                <w:sz w:val="20"/>
                <w:szCs w:val="20"/>
                <w:lang w:eastAsia="zh-CN"/>
              </w:rPr>
              <w:t xml:space="preserve">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5E0FE" w14:textId="37EB5601" w:rsidR="00EC7797" w:rsidRPr="00571A6E" w:rsidRDefault="00AC55B2" w:rsidP="00DC121D">
            <w:pPr>
              <w:adjustRightInd w:val="0"/>
              <w:snapToGrid w:val="0"/>
              <w:spacing w:after="0"/>
              <w:jc w:val="center"/>
              <w:rPr>
                <w:rFonts w:eastAsia="DengXian" w:cs="Times New Roman"/>
                <w:sz w:val="20"/>
                <w:szCs w:val="20"/>
                <w:lang w:eastAsia="zh-CN"/>
              </w:rPr>
            </w:pPr>
            <w:r>
              <w:rPr>
                <w:rFonts w:cs="Times New Roman"/>
                <w:sz w:val="20"/>
                <w:szCs w:val="20"/>
                <w:lang w:eastAsia="zh-CN"/>
              </w:rPr>
              <w:t>7.2</w:t>
            </w:r>
            <w:r w:rsidR="00EC7797" w:rsidRPr="00571A6E">
              <w:rPr>
                <w:rFonts w:cs="Times New Roman"/>
                <w:sz w:val="20"/>
                <w:szCs w:val="20"/>
                <w:lang w:eastAsia="zh-CN"/>
              </w:rPr>
              <w:t xml:space="preserve">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543AB" w14:textId="2F29C9BC" w:rsidR="00EC7797" w:rsidRPr="00571A6E" w:rsidRDefault="00AC55B2" w:rsidP="00DC121D">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7.2</w:t>
            </w:r>
            <w:r w:rsidR="00EC7797" w:rsidRPr="00571A6E">
              <w:rPr>
                <w:rFonts w:ascii="Times New Roman" w:eastAsiaTheme="minorEastAsia" w:hAnsi="Times New Roman" w:cs="Times New Roman"/>
                <w:sz w:val="20"/>
                <w:szCs w:val="20"/>
                <w:lang w:eastAsia="zh-CN"/>
              </w:rPr>
              <w:t xml:space="preserve"> dB</w:t>
            </w:r>
          </w:p>
        </w:tc>
      </w:tr>
      <w:tr w:rsidR="00EC7797" w14:paraId="10CDD4A4"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651E940B"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3B</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264CD" w14:textId="77777777" w:rsidR="00EC7797" w:rsidRPr="00571A6E" w:rsidRDefault="00EC7797" w:rsidP="00DC121D">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F820182"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0CDCA"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39813" w14:textId="77777777" w:rsidR="00EC7797" w:rsidRPr="00571A6E" w:rsidRDefault="00EC7797" w:rsidP="00DC121D">
            <w:pPr>
              <w:spacing w:after="0"/>
              <w:jc w:val="center"/>
              <w:rPr>
                <w:rFonts w:eastAsia="DengXian" w:cs="Times New Roman"/>
                <w:sz w:val="20"/>
                <w:szCs w:val="20"/>
              </w:rPr>
            </w:pPr>
            <w:r w:rsidRPr="00571A6E">
              <w:rPr>
                <w:rFonts w:cs="Times New Roman"/>
                <w:sz w:val="20"/>
                <w:szCs w:val="20"/>
                <w:lang w:eastAsia="zh-CN"/>
              </w:rPr>
              <w:t>3 dB</w:t>
            </w:r>
          </w:p>
        </w:tc>
      </w:tr>
      <w:tr w:rsidR="00EC7797" w14:paraId="2675E73D"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36352D9"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6E1C4F"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40D57F"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B37F7"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EB582" w14:textId="77777777" w:rsidR="00EC7797" w:rsidRPr="00571A6E" w:rsidRDefault="00EC7797" w:rsidP="00DC121D">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EC7797" w14:paraId="575725A7"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1434CCAE"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CFE8F" w14:textId="77777777" w:rsidR="00EC7797" w:rsidRPr="00571A6E" w:rsidRDefault="00EC7797" w:rsidP="00DC121D">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02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9DE9B80"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5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05862" w14:textId="77777777"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5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B478" w14:textId="77777777" w:rsidR="00EC7797" w:rsidRPr="00571A6E" w:rsidRDefault="00EC7797" w:rsidP="00DC121D">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C7797" w14:paraId="1AEB64E5" w14:textId="77777777" w:rsidTr="00DC121D">
        <w:trPr>
          <w:trHeight w:val="531"/>
        </w:trPr>
        <w:tc>
          <w:tcPr>
            <w:tcW w:w="5000" w:type="pct"/>
            <w:gridSpan w:val="15"/>
            <w:vAlign w:val="center"/>
          </w:tcPr>
          <w:p w14:paraId="454C4B23" w14:textId="77777777" w:rsidR="00EC7797" w:rsidRPr="001E4237" w:rsidRDefault="00EC7797" w:rsidP="00DC121D">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EC7797" w14:paraId="4564E187"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538A5D3D"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27C1E7" w14:textId="77777777" w:rsidR="00EC7797" w:rsidRPr="00571A6E" w:rsidRDefault="00EC7797" w:rsidP="00DC121D">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5646A577" w14:textId="2A5675B1" w:rsidR="00EC7797" w:rsidRPr="00571A6E" w:rsidRDefault="000344FF"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44.8</w:t>
            </w:r>
            <w:r w:rsidR="00EC7797">
              <w:rPr>
                <w:rFonts w:eastAsia="DengXian" w:cs="Times New Roman"/>
                <w:sz w:val="20"/>
                <w:szCs w:val="20"/>
                <w:lang w:eastAsia="zh-CN"/>
              </w:rPr>
              <w:t xml:space="preserve"> dB</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6AB75" w14:textId="5A9AA920" w:rsidR="00EC7797" w:rsidRPr="00571A6E" w:rsidRDefault="00674FD6"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w:t>
            </w:r>
            <w:r w:rsidR="00F7387D">
              <w:rPr>
                <w:rFonts w:eastAsia="DengXian" w:cs="Times New Roman"/>
                <w:sz w:val="20"/>
                <w:szCs w:val="20"/>
                <w:lang w:eastAsia="zh-CN"/>
              </w:rPr>
              <w:t>9.8</w:t>
            </w:r>
            <w:r w:rsidR="00EC7797">
              <w:rPr>
                <w:rFonts w:eastAsia="DengXian" w:cs="Times New Roman"/>
                <w:sz w:val="20"/>
                <w:szCs w:val="20"/>
                <w:lang w:eastAsia="zh-CN"/>
              </w:rPr>
              <w:t xml:space="preserve"> dB</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C908F" w14:textId="7CE2333B" w:rsidR="00EC7797" w:rsidRPr="00571A6E" w:rsidRDefault="00674FD6"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w:t>
            </w:r>
            <w:r w:rsidR="00F7387D">
              <w:rPr>
                <w:rFonts w:eastAsia="DengXian" w:cs="Times New Roman"/>
                <w:sz w:val="20"/>
                <w:szCs w:val="20"/>
                <w:lang w:eastAsia="zh-CN"/>
              </w:rPr>
              <w:t>9.8</w:t>
            </w:r>
            <w:r w:rsidR="00EC7797">
              <w:rPr>
                <w:rFonts w:eastAsia="DengXian" w:cs="Times New Roman"/>
                <w:sz w:val="20"/>
                <w:szCs w:val="20"/>
                <w:lang w:eastAsia="zh-CN"/>
              </w:rPr>
              <w:t xml:space="preserve">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9B2648A" w14:textId="4B1E4F9B" w:rsidR="00EC7797" w:rsidRPr="00571A6E" w:rsidRDefault="00E31FCA"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47.78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C7CA83" w14:textId="3443F852" w:rsidR="00EC7797" w:rsidRPr="00571A6E" w:rsidRDefault="00E31FCA"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63.78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AB0EF42" w14:textId="475ABD1A" w:rsidR="00EC7797" w:rsidRPr="00571A6E" w:rsidRDefault="00E31FCA"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67.78 dB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D7B7EE" w14:textId="7EAE2619" w:rsidR="00EC7797" w:rsidRPr="00571A6E" w:rsidRDefault="00DB4851" w:rsidP="00DC121D">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51</w:t>
            </w:r>
            <w:r w:rsidR="00EC7797">
              <w:rPr>
                <w:rFonts w:ascii="Times New Roman" w:eastAsia="DengXian" w:hAnsi="Times New Roman" w:cs="Times New Roman"/>
                <w:sz w:val="20"/>
                <w:szCs w:val="20"/>
              </w:rPr>
              <w:t>.</w:t>
            </w:r>
            <w:r w:rsidR="00E24EAE">
              <w:rPr>
                <w:rFonts w:ascii="Times New Roman" w:eastAsia="DengXian" w:hAnsi="Times New Roman" w:cs="Times New Roman"/>
                <w:sz w:val="20"/>
                <w:szCs w:val="20"/>
              </w:rPr>
              <w:t>9</w:t>
            </w:r>
            <w:r w:rsidR="00EC7797">
              <w:rPr>
                <w:rFonts w:ascii="Times New Roman" w:eastAsia="DengXian" w:hAnsi="Times New Roman" w:cs="Times New Roman"/>
                <w:sz w:val="20"/>
                <w:szCs w:val="20"/>
              </w:rPr>
              <w:t xml:space="preserve"> dB</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EB7F018" w14:textId="4EBB81FE" w:rsidR="00EC7797" w:rsidRPr="00571A6E" w:rsidRDefault="00456897" w:rsidP="00DC121D">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6</w:t>
            </w:r>
            <w:r w:rsidR="00DB4851">
              <w:rPr>
                <w:rFonts w:ascii="Times New Roman" w:eastAsia="DengXian" w:hAnsi="Times New Roman" w:cs="Times New Roman"/>
                <w:sz w:val="20"/>
                <w:szCs w:val="20"/>
              </w:rPr>
              <w:t>7</w:t>
            </w:r>
            <w:r>
              <w:rPr>
                <w:rFonts w:ascii="Times New Roman" w:eastAsia="DengXian" w:hAnsi="Times New Roman" w:cs="Times New Roman"/>
                <w:sz w:val="20"/>
                <w:szCs w:val="20"/>
              </w:rPr>
              <w:t>.9</w:t>
            </w:r>
            <w:r w:rsidR="00EC7797">
              <w:rPr>
                <w:rFonts w:ascii="Times New Roman" w:eastAsia="DengXian" w:hAnsi="Times New Roman" w:cs="Times New Roman"/>
                <w:sz w:val="20"/>
                <w:szCs w:val="20"/>
              </w:rPr>
              <w:t xml:space="preserve">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18278E6" w14:textId="35FDEE06" w:rsidR="00EC7797" w:rsidRPr="00571A6E" w:rsidRDefault="00DB4851" w:rsidP="00DC121D">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71</w:t>
            </w:r>
            <w:r w:rsidR="004E71F9">
              <w:rPr>
                <w:rFonts w:ascii="Times New Roman" w:eastAsia="DengXian" w:hAnsi="Times New Roman" w:cs="Times New Roman"/>
                <w:sz w:val="20"/>
                <w:szCs w:val="20"/>
              </w:rPr>
              <w:t>.9</w:t>
            </w:r>
            <w:r w:rsidR="00EC7797">
              <w:rPr>
                <w:rFonts w:ascii="Times New Roman" w:eastAsia="DengXian" w:hAnsi="Times New Roman" w:cs="Times New Roman"/>
                <w:sz w:val="20"/>
                <w:szCs w:val="20"/>
              </w:rPr>
              <w:t xml:space="preserve"> dB</w:t>
            </w:r>
          </w:p>
        </w:tc>
      </w:tr>
      <w:tr w:rsidR="00EC7797" w14:paraId="7D05C2E6" w14:textId="77777777" w:rsidTr="00DC121D">
        <w:trPr>
          <w:trHeight w:val="276"/>
        </w:trPr>
        <w:tc>
          <w:tcPr>
            <w:tcW w:w="275" w:type="pct"/>
            <w:tcBorders>
              <w:top w:val="single" w:sz="4" w:space="0" w:color="auto"/>
              <w:left w:val="single" w:sz="4" w:space="0" w:color="auto"/>
              <w:bottom w:val="single" w:sz="4" w:space="0" w:color="auto"/>
              <w:right w:val="single" w:sz="4" w:space="0" w:color="auto"/>
            </w:tcBorders>
            <w:vAlign w:val="center"/>
          </w:tcPr>
          <w:p w14:paraId="4A2CC6F1"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6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8EFA8" w14:textId="77777777" w:rsidR="00EC7797" w:rsidRDefault="00EC7797" w:rsidP="00DC121D">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476ECD48" w14:textId="77777777" w:rsidR="00EC7797" w:rsidRPr="00571A6E" w:rsidRDefault="00EC7797" w:rsidP="00DC121D">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00C6276A" w14:textId="36612053" w:rsidR="00EC7797" w:rsidRPr="00571A6E" w:rsidRDefault="00A12DF1"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w:t>
            </w:r>
            <w:r w:rsidR="00BB6820">
              <w:rPr>
                <w:rFonts w:eastAsia="DengXian" w:cs="Times New Roman"/>
                <w:sz w:val="20"/>
                <w:szCs w:val="20"/>
                <w:lang w:eastAsia="zh-CN"/>
              </w:rPr>
              <w:t>.</w:t>
            </w:r>
            <w:r>
              <w:rPr>
                <w:rFonts w:eastAsia="DengXian" w:cs="Times New Roman"/>
                <w:sz w:val="20"/>
                <w:szCs w:val="20"/>
                <w:lang w:eastAsia="zh-CN"/>
              </w:rPr>
              <w:t>21</w:t>
            </w:r>
            <w:r w:rsidR="006108BC">
              <w:rPr>
                <w:rFonts w:eastAsia="DengXian" w:cs="Times New Roman"/>
                <w:sz w:val="20"/>
                <w:szCs w:val="20"/>
                <w:lang w:eastAsia="zh-CN"/>
              </w:rPr>
              <w:t xml:space="preserve"> </w:t>
            </w:r>
            <w:r w:rsidR="00EC7797">
              <w:rPr>
                <w:rFonts w:eastAsia="DengXian" w:cs="Times New Roman"/>
                <w:sz w:val="20"/>
                <w:szCs w:val="20"/>
                <w:lang w:eastAsia="zh-CN"/>
              </w:rPr>
              <w:t>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2C255" w14:textId="3F057EEC" w:rsidR="00EC7797" w:rsidRPr="00571A6E" w:rsidRDefault="006108BC"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r w:rsidR="00FA33DF">
              <w:rPr>
                <w:rFonts w:eastAsia="DengXian" w:cs="Times New Roman"/>
                <w:sz w:val="20"/>
                <w:szCs w:val="20"/>
                <w:lang w:eastAsia="zh-CN"/>
              </w:rPr>
              <w:t>5</w:t>
            </w:r>
            <w:r>
              <w:rPr>
                <w:rFonts w:eastAsia="DengXian" w:cs="Times New Roman"/>
                <w:sz w:val="20"/>
                <w:szCs w:val="20"/>
                <w:lang w:eastAsia="zh-CN"/>
              </w:rPr>
              <w:t>.</w:t>
            </w:r>
            <w:r w:rsidR="00FA33DF">
              <w:rPr>
                <w:rFonts w:eastAsia="DengXian" w:cs="Times New Roman"/>
                <w:sz w:val="20"/>
                <w:szCs w:val="20"/>
                <w:lang w:eastAsia="zh-CN"/>
              </w:rPr>
              <w:t>13</w:t>
            </w:r>
            <w:r>
              <w:rPr>
                <w:rFonts w:eastAsia="DengXian" w:cs="Times New Roman"/>
                <w:sz w:val="20"/>
                <w:szCs w:val="20"/>
                <w:lang w:eastAsia="zh-CN"/>
              </w:rPr>
              <w:t xml:space="preserve"> </w:t>
            </w:r>
            <w:r w:rsidR="00EC7797">
              <w:rPr>
                <w:rFonts w:eastAsia="DengXian" w:cs="Times New Roman"/>
                <w:sz w:val="20"/>
                <w:szCs w:val="20"/>
                <w:lang w:eastAsia="zh-CN"/>
              </w:rPr>
              <w:t>m</w:t>
            </w:r>
          </w:p>
        </w:tc>
        <w:tc>
          <w:tcPr>
            <w:tcW w:w="34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612E5" w14:textId="1FFF0AE2" w:rsidR="00EC7797" w:rsidRPr="00571A6E" w:rsidRDefault="00EC7797"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r w:rsidR="00FA33DF">
              <w:rPr>
                <w:rFonts w:eastAsia="DengXian" w:cs="Times New Roman"/>
                <w:sz w:val="20"/>
                <w:szCs w:val="20"/>
                <w:lang w:eastAsia="zh-CN"/>
              </w:rPr>
              <w:t>5</w:t>
            </w:r>
            <w:r w:rsidR="006108BC">
              <w:rPr>
                <w:rFonts w:eastAsia="DengXian" w:cs="Times New Roman"/>
                <w:sz w:val="20"/>
                <w:szCs w:val="20"/>
                <w:lang w:eastAsia="zh-CN"/>
              </w:rPr>
              <w:t>.</w:t>
            </w:r>
            <w:r w:rsidR="00FA33DF">
              <w:rPr>
                <w:rFonts w:eastAsia="DengXian" w:cs="Times New Roman"/>
                <w:sz w:val="20"/>
                <w:szCs w:val="20"/>
                <w:lang w:eastAsia="zh-CN"/>
              </w:rPr>
              <w:t>13</w:t>
            </w:r>
            <w:r w:rsidR="006108BC">
              <w:rPr>
                <w:rFonts w:eastAsia="DengXian" w:cs="Times New Roman"/>
                <w:sz w:val="20"/>
                <w:szCs w:val="20"/>
                <w:lang w:eastAsia="zh-CN"/>
              </w:rPr>
              <w:t xml:space="preserve"> </w:t>
            </w:r>
            <w:r>
              <w:rPr>
                <w:rFonts w:eastAsia="DengXian" w:cs="Times New Roman"/>
                <w:sz w:val="20"/>
                <w:szCs w:val="20"/>
                <w:lang w:eastAsia="zh-CN"/>
              </w:rPr>
              <w:t>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54F9C3B" w14:textId="09167B40" w:rsidR="00EC7797" w:rsidRPr="00571A6E" w:rsidRDefault="00E31FCA"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5.79 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295063" w14:textId="0E07029B" w:rsidR="00EC7797" w:rsidRPr="00571A6E" w:rsidRDefault="00257ED3"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19.55 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DFDAE59" w14:textId="407312EF" w:rsidR="00EC7797" w:rsidRPr="00571A6E" w:rsidRDefault="00257ED3" w:rsidP="00DC121D">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25.31 m</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81651A4" w14:textId="77323417" w:rsidR="00EC7797" w:rsidRPr="00571A6E" w:rsidRDefault="00BB18B6" w:rsidP="00DC121D">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9.00</w:t>
            </w:r>
            <w:r w:rsidR="000E42B6">
              <w:rPr>
                <w:rFonts w:ascii="Times New Roman" w:eastAsia="DengXian" w:hAnsi="Times New Roman" w:cs="Times New Roman"/>
                <w:sz w:val="20"/>
                <w:szCs w:val="20"/>
              </w:rPr>
              <w:t xml:space="preserve"> m</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B46DB18" w14:textId="50089F58" w:rsidR="00EC7797" w:rsidRPr="00571A6E" w:rsidRDefault="001D544B" w:rsidP="00DC121D">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25.50</w:t>
            </w:r>
            <w:r w:rsidR="000A062A">
              <w:rPr>
                <w:rFonts w:ascii="Times New Roman" w:eastAsia="DengXian" w:hAnsi="Times New Roman" w:cs="Times New Roman"/>
                <w:sz w:val="20"/>
                <w:szCs w:val="20"/>
              </w:rPr>
              <w:t xml:space="preserve"> 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84FEB62" w14:textId="26DE2D36" w:rsidR="00EC7797" w:rsidRPr="00571A6E" w:rsidRDefault="00D65340" w:rsidP="00DC121D">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33.01 m</w:t>
            </w:r>
          </w:p>
        </w:tc>
      </w:tr>
    </w:tbl>
    <w:p w14:paraId="4BB47EFD" w14:textId="7AF5C1B9" w:rsidR="00CF08FE" w:rsidRDefault="00CF08FE" w:rsidP="00CF08FE">
      <w:pPr>
        <w:rPr>
          <w:lang w:eastAsia="zh-CN"/>
        </w:rPr>
      </w:pPr>
    </w:p>
    <w:p w14:paraId="1901D289" w14:textId="5CD47115" w:rsidR="0093241D" w:rsidRDefault="00B85571" w:rsidP="00F77E9F">
      <w:pPr>
        <w:jc w:val="both"/>
        <w:rPr>
          <w:lang w:eastAsia="zh-CN"/>
        </w:rPr>
      </w:pPr>
      <w:r>
        <w:rPr>
          <w:lang w:eastAsia="zh-CN"/>
        </w:rPr>
        <w:t>For deployment scenario 2/topology 2, as in deployment scenario 1/topology 1, coverage is limited by the Reader-to-Device channel.</w:t>
      </w:r>
      <w:r w:rsidR="00BE6302">
        <w:rPr>
          <w:lang w:eastAsia="zh-CN"/>
        </w:rPr>
        <w:t xml:space="preserve"> The coverage for this topology is worse than topology 1 </w:t>
      </w:r>
      <w:r w:rsidR="0093241D">
        <w:rPr>
          <w:lang w:eastAsia="zh-CN"/>
        </w:rPr>
        <w:t xml:space="preserve">because of the </w:t>
      </w:r>
      <w:r w:rsidR="0093241D">
        <w:rPr>
          <w:rStyle w:val="ui-provider"/>
        </w:rPr>
        <w:t xml:space="preserve">higher receiver sensitivity threshold </w:t>
      </w:r>
      <w:r w:rsidR="00F77408">
        <w:rPr>
          <w:rStyle w:val="ui-provider"/>
        </w:rPr>
        <w:t xml:space="preserve">and lower transmit power </w:t>
      </w:r>
      <w:r w:rsidR="0093241D">
        <w:rPr>
          <w:rStyle w:val="ui-provider"/>
        </w:rPr>
        <w:t xml:space="preserve">of the UE reader </w:t>
      </w:r>
      <w:r w:rsidR="00F77408">
        <w:rPr>
          <w:rStyle w:val="ui-provider"/>
        </w:rPr>
        <w:t>compared</w:t>
      </w:r>
      <w:r w:rsidR="0093241D">
        <w:rPr>
          <w:rStyle w:val="ui-provider"/>
        </w:rPr>
        <w:t xml:space="preserve"> </w:t>
      </w:r>
      <w:r w:rsidR="00F77408">
        <w:rPr>
          <w:rStyle w:val="ui-provider"/>
        </w:rPr>
        <w:t xml:space="preserve">to </w:t>
      </w:r>
      <w:r w:rsidR="0093241D">
        <w:rPr>
          <w:rStyle w:val="ui-provider"/>
        </w:rPr>
        <w:t>the gNB reader</w:t>
      </w:r>
      <w:r w:rsidR="00F77408">
        <w:rPr>
          <w:rStyle w:val="ui-provider"/>
        </w:rPr>
        <w:t>.</w:t>
      </w:r>
    </w:p>
    <w:p w14:paraId="6E966563" w14:textId="699B847E" w:rsidR="00B900B9" w:rsidRDefault="00B900B9" w:rsidP="00F77E9F">
      <w:pPr>
        <w:jc w:val="both"/>
        <w:rPr>
          <w:rFonts w:cs="Times New Roman"/>
          <w:b/>
          <w:bCs/>
        </w:rPr>
      </w:pPr>
      <w:r w:rsidRPr="00B900B9">
        <w:rPr>
          <w:rFonts w:cs="Times New Roman"/>
          <w:b/>
          <w:bCs/>
        </w:rPr>
        <w:t xml:space="preserve">Observation </w:t>
      </w:r>
      <w:r w:rsidR="004926D5">
        <w:rPr>
          <w:rFonts w:cs="Times New Roman"/>
          <w:b/>
          <w:bCs/>
        </w:rPr>
        <w:t>3</w:t>
      </w:r>
      <w:r w:rsidRPr="00B900B9">
        <w:rPr>
          <w:rFonts w:cs="Times New Roman"/>
          <w:b/>
          <w:bCs/>
        </w:rPr>
        <w:t xml:space="preserve">: For deployment scenario </w:t>
      </w:r>
      <w:r>
        <w:rPr>
          <w:rFonts w:cs="Times New Roman"/>
          <w:b/>
          <w:bCs/>
        </w:rPr>
        <w:t>2</w:t>
      </w:r>
      <w:r w:rsidR="00256810">
        <w:rPr>
          <w:rFonts w:cs="Times New Roman"/>
          <w:b/>
          <w:bCs/>
        </w:rPr>
        <w:t>/</w:t>
      </w:r>
      <w:r w:rsidRPr="00B900B9">
        <w:rPr>
          <w:rFonts w:cs="Times New Roman"/>
          <w:b/>
          <w:bCs/>
        </w:rPr>
        <w:t>topology</w:t>
      </w:r>
      <w:r>
        <w:rPr>
          <w:rFonts w:cs="Times New Roman"/>
          <w:b/>
          <w:bCs/>
        </w:rPr>
        <w:t xml:space="preserve"> 2</w:t>
      </w:r>
      <w:r w:rsidRPr="00B900B9">
        <w:rPr>
          <w:rFonts w:cs="Times New Roman"/>
          <w:b/>
          <w:bCs/>
        </w:rPr>
        <w:t>, coverage is limited by the Reader-to-Device channel.</w:t>
      </w:r>
    </w:p>
    <w:p w14:paraId="64D9163D" w14:textId="0492E913" w:rsidR="004926D5" w:rsidRDefault="004926D5" w:rsidP="00F77E9F">
      <w:pPr>
        <w:jc w:val="both"/>
        <w:rPr>
          <w:rFonts w:cs="Times New Roman"/>
          <w:b/>
          <w:bCs/>
        </w:rPr>
      </w:pPr>
      <w:r>
        <w:rPr>
          <w:rFonts w:cs="Times New Roman"/>
          <w:b/>
          <w:bCs/>
        </w:rPr>
        <w:t xml:space="preserve">Observation 4: </w:t>
      </w:r>
      <w:r w:rsidRPr="00B900B9">
        <w:rPr>
          <w:rFonts w:cs="Times New Roman"/>
          <w:b/>
          <w:bCs/>
        </w:rPr>
        <w:t>For deployment scenario</w:t>
      </w:r>
      <w:r>
        <w:rPr>
          <w:rFonts w:cs="Times New Roman"/>
          <w:b/>
          <w:bCs/>
        </w:rPr>
        <w:t xml:space="preserve"> 2/</w:t>
      </w:r>
      <w:r w:rsidRPr="00B900B9">
        <w:rPr>
          <w:rFonts w:cs="Times New Roman"/>
          <w:b/>
          <w:bCs/>
        </w:rPr>
        <w:t>topology</w:t>
      </w:r>
      <w:r>
        <w:rPr>
          <w:rFonts w:cs="Times New Roman"/>
          <w:b/>
          <w:bCs/>
        </w:rPr>
        <w:t xml:space="preserve"> 2, CW source outside topology has better coverage than CW source inside topology.</w:t>
      </w:r>
    </w:p>
    <w:p w14:paraId="37D985B6" w14:textId="159F7D32" w:rsidR="001C7AA4" w:rsidRPr="00B900B9" w:rsidRDefault="001C7AA4" w:rsidP="00F77E9F">
      <w:pPr>
        <w:jc w:val="both"/>
        <w:rPr>
          <w:rFonts w:cs="Times New Roman"/>
          <w:b/>
          <w:bCs/>
        </w:rPr>
      </w:pPr>
      <w:r>
        <w:rPr>
          <w:rFonts w:cs="Times New Roman"/>
          <w:b/>
          <w:bCs/>
        </w:rPr>
        <w:t xml:space="preserve">Observation 5: The coverage of </w:t>
      </w:r>
      <w:r w:rsidRPr="00B900B9">
        <w:rPr>
          <w:rFonts w:cs="Times New Roman"/>
          <w:b/>
          <w:bCs/>
        </w:rPr>
        <w:t>deployment scenario</w:t>
      </w:r>
      <w:r>
        <w:rPr>
          <w:rFonts w:cs="Times New Roman"/>
          <w:b/>
          <w:bCs/>
        </w:rPr>
        <w:t xml:space="preserve"> 2/</w:t>
      </w:r>
      <w:r w:rsidRPr="00B900B9">
        <w:rPr>
          <w:rFonts w:cs="Times New Roman"/>
          <w:b/>
          <w:bCs/>
        </w:rPr>
        <w:t>topology</w:t>
      </w:r>
      <w:r>
        <w:rPr>
          <w:rFonts w:cs="Times New Roman"/>
          <w:b/>
          <w:bCs/>
        </w:rPr>
        <w:t xml:space="preserve"> 2 is worse than </w:t>
      </w:r>
      <w:r w:rsidRPr="00B900B9">
        <w:rPr>
          <w:rFonts w:cs="Times New Roman"/>
          <w:b/>
          <w:bCs/>
        </w:rPr>
        <w:t>deployment scenario</w:t>
      </w:r>
      <w:r>
        <w:rPr>
          <w:rFonts w:cs="Times New Roman"/>
          <w:b/>
          <w:bCs/>
        </w:rPr>
        <w:t xml:space="preserve"> 1/</w:t>
      </w:r>
      <w:r w:rsidRPr="00B900B9">
        <w:rPr>
          <w:rFonts w:cs="Times New Roman"/>
          <w:b/>
          <w:bCs/>
        </w:rPr>
        <w:t>topology</w:t>
      </w:r>
      <w:r>
        <w:rPr>
          <w:rFonts w:cs="Times New Roman"/>
          <w:b/>
          <w:bCs/>
        </w:rPr>
        <w:t xml:space="preserve"> 1.</w:t>
      </w:r>
    </w:p>
    <w:p w14:paraId="52D45AF7" w14:textId="19998EF4" w:rsidR="003F0ED0" w:rsidRPr="00BA0D37" w:rsidRDefault="003F0ED0" w:rsidP="00F77E9F">
      <w:pPr>
        <w:jc w:val="both"/>
        <w:rPr>
          <w:rFonts w:eastAsia="Batang" w:cs="Times New Roman"/>
          <w:b/>
          <w:bCs/>
          <w:lang w:eastAsia="x-none"/>
        </w:rPr>
      </w:pPr>
      <w:r w:rsidRPr="00BA0D37">
        <w:rPr>
          <w:rFonts w:eastAsia="Batang" w:cs="Times New Roman"/>
          <w:b/>
          <w:bCs/>
          <w:lang w:eastAsia="x-none"/>
        </w:rPr>
        <w:t xml:space="preserve">Observation </w:t>
      </w:r>
      <w:r w:rsidR="00C46590">
        <w:rPr>
          <w:rFonts w:eastAsia="Batang" w:cs="Times New Roman"/>
          <w:b/>
          <w:bCs/>
          <w:lang w:eastAsia="x-none"/>
        </w:rPr>
        <w:t>6</w:t>
      </w:r>
      <w:r w:rsidRPr="00BA0D37">
        <w:rPr>
          <w:rFonts w:eastAsia="Batang" w:cs="Times New Roman"/>
          <w:b/>
          <w:bCs/>
          <w:lang w:eastAsia="x-none"/>
        </w:rPr>
        <w:t>: IoT device Rx sensitivity is the bottleneck for achievable coverage range</w:t>
      </w:r>
      <w:r w:rsidR="00625622" w:rsidRPr="00BA0D37">
        <w:rPr>
          <w:rFonts w:eastAsia="Batang" w:cs="Times New Roman"/>
          <w:b/>
          <w:bCs/>
          <w:lang w:eastAsia="x-none"/>
        </w:rPr>
        <w:t>.</w:t>
      </w:r>
      <w:r w:rsidRPr="00BA0D37">
        <w:rPr>
          <w:rFonts w:eastAsia="Batang" w:cs="Times New Roman"/>
          <w:b/>
          <w:bCs/>
          <w:lang w:eastAsia="x-none"/>
        </w:rPr>
        <w:t xml:space="preserve"> </w:t>
      </w:r>
    </w:p>
    <w:p w14:paraId="6369D11B" w14:textId="35EE3D24" w:rsidR="00F1301A" w:rsidRDefault="00660CC1" w:rsidP="00F77E9F">
      <w:pPr>
        <w:jc w:val="both"/>
        <w:rPr>
          <w:rFonts w:eastAsia="Batang" w:cs="Times New Roman"/>
          <w:b/>
          <w:bCs/>
          <w:lang w:eastAsia="x-none"/>
        </w:rPr>
      </w:pPr>
      <w:r w:rsidRPr="00BA0D37">
        <w:rPr>
          <w:rFonts w:eastAsia="Batang" w:cs="Times New Roman"/>
          <w:b/>
          <w:bCs/>
          <w:lang w:eastAsia="x-none"/>
        </w:rPr>
        <w:t>Observation</w:t>
      </w:r>
      <w:r w:rsidR="00B900B9">
        <w:rPr>
          <w:rFonts w:eastAsia="Batang" w:cs="Times New Roman"/>
          <w:b/>
          <w:bCs/>
          <w:lang w:eastAsia="x-none"/>
        </w:rPr>
        <w:t xml:space="preserve"> </w:t>
      </w:r>
      <w:r w:rsidR="00C46590">
        <w:rPr>
          <w:rFonts w:eastAsia="Batang" w:cs="Times New Roman"/>
          <w:b/>
          <w:bCs/>
          <w:lang w:eastAsia="x-none"/>
        </w:rPr>
        <w:t>7</w:t>
      </w:r>
      <w:r w:rsidRPr="00BA0D37">
        <w:rPr>
          <w:rFonts w:eastAsia="Batang" w:cs="Times New Roman"/>
          <w:b/>
          <w:bCs/>
          <w:lang w:eastAsia="x-none"/>
        </w:rPr>
        <w:t xml:space="preserve">: NLoS </w:t>
      </w:r>
      <w:r w:rsidR="000E5EEB" w:rsidRPr="00BA0D37">
        <w:rPr>
          <w:rFonts w:eastAsia="Batang" w:cs="Times New Roman"/>
          <w:b/>
          <w:bCs/>
          <w:lang w:eastAsia="x-none"/>
        </w:rPr>
        <w:t>propagation loss assumption</w:t>
      </w:r>
      <w:r w:rsidR="005C5F87" w:rsidRPr="00BA0D37">
        <w:rPr>
          <w:rFonts w:eastAsia="Batang" w:cs="Times New Roman"/>
          <w:b/>
          <w:bCs/>
          <w:lang w:eastAsia="x-none"/>
        </w:rPr>
        <w:t xml:space="preserve"> provides a worst-case </w:t>
      </w:r>
      <w:r w:rsidR="00384CA1" w:rsidRPr="00BA0D37">
        <w:rPr>
          <w:rFonts w:eastAsia="Batang" w:cs="Times New Roman"/>
          <w:b/>
          <w:bCs/>
          <w:lang w:eastAsia="x-none"/>
        </w:rPr>
        <w:t>estimate</w:t>
      </w:r>
      <w:r w:rsidR="005C5F87" w:rsidRPr="00BA0D37">
        <w:rPr>
          <w:rFonts w:eastAsia="Batang" w:cs="Times New Roman"/>
          <w:b/>
          <w:bCs/>
          <w:lang w:eastAsia="x-none"/>
        </w:rPr>
        <w:t xml:space="preserve"> of </w:t>
      </w:r>
      <w:r w:rsidR="00384CA1" w:rsidRPr="00BA0D37">
        <w:rPr>
          <w:rFonts w:eastAsia="Batang" w:cs="Times New Roman"/>
          <w:b/>
          <w:bCs/>
          <w:lang w:eastAsia="x-none"/>
        </w:rPr>
        <w:t>coverage range.</w:t>
      </w:r>
    </w:p>
    <w:p w14:paraId="477FEF56" w14:textId="77777777" w:rsidR="009822CE" w:rsidRPr="00BA0D37" w:rsidRDefault="009822CE" w:rsidP="003F0ED0">
      <w:pPr>
        <w:jc w:val="both"/>
        <w:rPr>
          <w:rFonts w:eastAsia="Batang" w:cs="Times New Roman"/>
          <w:b/>
          <w:bCs/>
          <w:lang w:eastAsia="x-none"/>
        </w:rPr>
      </w:pPr>
    </w:p>
    <w:p w14:paraId="79A2CEC6" w14:textId="30DE3A8F" w:rsidR="00341124" w:rsidRPr="00F80D29" w:rsidRDefault="00341124" w:rsidP="00341124">
      <w:pPr>
        <w:pStyle w:val="Heading1"/>
        <w:rPr>
          <w:lang w:val="en-US"/>
        </w:rPr>
      </w:pPr>
      <w:r>
        <w:rPr>
          <w:lang w:val="en-US"/>
        </w:rPr>
        <w:t>Remaining Design Targets</w:t>
      </w:r>
      <w:r w:rsidR="003B2EB1" w:rsidRPr="003B2EB1">
        <w:t xml:space="preserve"> </w:t>
      </w:r>
      <w:r w:rsidR="003B2EB1" w:rsidRPr="003B2EB1">
        <w:rPr>
          <w:lang w:val="en-US"/>
        </w:rPr>
        <w:t>of TR 38.848</w:t>
      </w:r>
    </w:p>
    <w:p w14:paraId="6B5E1440" w14:textId="528F8F6F" w:rsidR="00C2763A" w:rsidRPr="00DF5355" w:rsidRDefault="00297FE3" w:rsidP="00C2763A">
      <w:pPr>
        <w:pStyle w:val="Heading2"/>
        <w:rPr>
          <w:sz w:val="28"/>
          <w:szCs w:val="28"/>
          <w:lang w:val="en-US"/>
        </w:rPr>
      </w:pPr>
      <w:r w:rsidRPr="00DF5355">
        <w:rPr>
          <w:sz w:val="28"/>
          <w:szCs w:val="28"/>
          <w:lang w:val="en-US"/>
        </w:rPr>
        <w:t>Applicable Maximum Distance Target Values</w:t>
      </w:r>
    </w:p>
    <w:p w14:paraId="736080FC" w14:textId="2DFC2431" w:rsidR="005A354D" w:rsidRPr="00F1301A" w:rsidRDefault="005A354D" w:rsidP="00601A0B">
      <w:pPr>
        <w:jc w:val="both"/>
        <w:rPr>
          <w:rFonts w:cs="Times New Roman"/>
        </w:rPr>
      </w:pPr>
      <w:r w:rsidRPr="00F1301A">
        <w:rPr>
          <w:rFonts w:cs="Times New Roman"/>
        </w:rPr>
        <w:t xml:space="preserve">Maximum distance target </w:t>
      </w:r>
      <w:r w:rsidR="00EF34E8" w:rsidRPr="00F1301A">
        <w:rPr>
          <w:rFonts w:cs="Times New Roman"/>
        </w:rPr>
        <w:t xml:space="preserve">value(s) </w:t>
      </w:r>
      <w:r w:rsidRPr="00F1301A">
        <w:rPr>
          <w:rFonts w:cs="Times New Roman"/>
        </w:rPr>
        <w:t>can differ based on the following factors:</w:t>
      </w:r>
    </w:p>
    <w:p w14:paraId="2543D632" w14:textId="0EE001FE" w:rsidR="00EF34E8" w:rsidRPr="00F1301A" w:rsidRDefault="005A354D" w:rsidP="00601A0B">
      <w:pPr>
        <w:pStyle w:val="ListParagraph"/>
        <w:numPr>
          <w:ilvl w:val="0"/>
          <w:numId w:val="6"/>
        </w:numPr>
        <w:jc w:val="both"/>
        <w:rPr>
          <w:rFonts w:ascii="Times New Roman" w:hAnsi="Times New Roman" w:cs="Times New Roman"/>
          <w:sz w:val="22"/>
          <w:szCs w:val="22"/>
        </w:rPr>
      </w:pPr>
      <w:r w:rsidRPr="00F1301A">
        <w:rPr>
          <w:rFonts w:ascii="Times New Roman" w:hAnsi="Times New Roman" w:cs="Times New Roman"/>
          <w:sz w:val="22"/>
          <w:szCs w:val="22"/>
        </w:rPr>
        <w:t>IoT device type</w:t>
      </w:r>
      <w:r w:rsidR="008C0046" w:rsidRPr="00F1301A">
        <w:rPr>
          <w:rFonts w:ascii="Times New Roman" w:hAnsi="Times New Roman" w:cs="Times New Roman"/>
          <w:sz w:val="22"/>
          <w:szCs w:val="22"/>
        </w:rPr>
        <w:t xml:space="preserve">: </w:t>
      </w:r>
      <w:r w:rsidR="005F680F">
        <w:rPr>
          <w:rFonts w:ascii="Times New Roman" w:hAnsi="Times New Roman" w:cs="Times New Roman"/>
          <w:sz w:val="22"/>
          <w:szCs w:val="22"/>
        </w:rPr>
        <w:t xml:space="preserve">Depending on the type, </w:t>
      </w:r>
      <w:r w:rsidR="008C0046" w:rsidRPr="00F1301A">
        <w:rPr>
          <w:rFonts w:ascii="Times New Roman" w:hAnsi="Times New Roman" w:cs="Times New Roman"/>
          <w:sz w:val="22"/>
          <w:szCs w:val="22"/>
        </w:rPr>
        <w:t>IoT device</w:t>
      </w:r>
      <w:r w:rsidR="005F680F">
        <w:rPr>
          <w:rFonts w:ascii="Times New Roman" w:hAnsi="Times New Roman" w:cs="Times New Roman"/>
          <w:sz w:val="22"/>
          <w:szCs w:val="22"/>
        </w:rPr>
        <w:t xml:space="preserve">s </w:t>
      </w:r>
      <w:r w:rsidR="008C0046" w:rsidRPr="00F1301A">
        <w:rPr>
          <w:rFonts w:ascii="Times New Roman" w:hAnsi="Times New Roman" w:cs="Times New Roman"/>
          <w:sz w:val="22"/>
          <w:szCs w:val="22"/>
        </w:rPr>
        <w:t xml:space="preserve">have different </w:t>
      </w:r>
      <w:r w:rsidRPr="00F1301A">
        <w:rPr>
          <w:rFonts w:ascii="Times New Roman" w:hAnsi="Times New Roman" w:cs="Times New Roman"/>
          <w:sz w:val="22"/>
          <w:szCs w:val="22"/>
        </w:rPr>
        <w:t>Rx sensitivit</w:t>
      </w:r>
      <w:r w:rsidR="008C0046" w:rsidRPr="00F1301A">
        <w:rPr>
          <w:rFonts w:ascii="Times New Roman" w:hAnsi="Times New Roman" w:cs="Times New Roman"/>
          <w:sz w:val="22"/>
          <w:szCs w:val="22"/>
        </w:rPr>
        <w:t xml:space="preserve">ies and </w:t>
      </w:r>
      <w:r w:rsidR="00D516AB" w:rsidRPr="00F1301A">
        <w:rPr>
          <w:rFonts w:ascii="Times New Roman" w:hAnsi="Times New Roman" w:cs="Times New Roman"/>
          <w:sz w:val="22"/>
          <w:szCs w:val="22"/>
        </w:rPr>
        <w:t>backscattering signal amplification capabilities.</w:t>
      </w:r>
      <w:r w:rsidRPr="00F1301A">
        <w:rPr>
          <w:rFonts w:ascii="Times New Roman" w:hAnsi="Times New Roman" w:cs="Times New Roman"/>
          <w:sz w:val="22"/>
          <w:szCs w:val="22"/>
        </w:rPr>
        <w:t xml:space="preserve"> </w:t>
      </w:r>
    </w:p>
    <w:p w14:paraId="7EC25ED9" w14:textId="5D6237B9" w:rsidR="005A354D" w:rsidRPr="00F1301A" w:rsidRDefault="00EF34E8" w:rsidP="00601A0B">
      <w:pPr>
        <w:pStyle w:val="ListParagraph"/>
        <w:numPr>
          <w:ilvl w:val="0"/>
          <w:numId w:val="6"/>
        </w:numPr>
        <w:jc w:val="both"/>
        <w:rPr>
          <w:rFonts w:ascii="Times New Roman" w:hAnsi="Times New Roman" w:cs="Times New Roman"/>
          <w:sz w:val="22"/>
          <w:szCs w:val="22"/>
        </w:rPr>
      </w:pPr>
      <w:r w:rsidRPr="00F1301A">
        <w:rPr>
          <w:rFonts w:ascii="Times New Roman" w:hAnsi="Times New Roman" w:cs="Times New Roman"/>
          <w:sz w:val="22"/>
          <w:szCs w:val="22"/>
        </w:rPr>
        <w:t>The details of the factors considered in</w:t>
      </w:r>
      <w:r w:rsidR="005A354D" w:rsidRPr="00F1301A">
        <w:rPr>
          <w:rFonts w:ascii="Times New Roman" w:hAnsi="Times New Roman" w:cs="Times New Roman"/>
          <w:sz w:val="22"/>
          <w:szCs w:val="22"/>
        </w:rPr>
        <w:t xml:space="preserve"> link budget </w:t>
      </w:r>
      <w:r w:rsidRPr="00F1301A">
        <w:rPr>
          <w:rFonts w:ascii="Times New Roman" w:hAnsi="Times New Roman" w:cs="Times New Roman"/>
          <w:sz w:val="22"/>
          <w:szCs w:val="22"/>
        </w:rPr>
        <w:t xml:space="preserve">analysis: </w:t>
      </w:r>
      <w:r w:rsidR="001261FB" w:rsidRPr="00F1301A">
        <w:rPr>
          <w:rFonts w:ascii="Times New Roman" w:hAnsi="Times New Roman" w:cs="Times New Roman"/>
          <w:sz w:val="22"/>
          <w:szCs w:val="22"/>
        </w:rPr>
        <w:t>W</w:t>
      </w:r>
      <w:r w:rsidRPr="00F1301A">
        <w:rPr>
          <w:rFonts w:ascii="Times New Roman" w:hAnsi="Times New Roman" w:cs="Times New Roman"/>
          <w:sz w:val="22"/>
          <w:szCs w:val="22"/>
        </w:rPr>
        <w:t>ith</w:t>
      </w:r>
      <w:r w:rsidR="001261FB" w:rsidRPr="00F1301A">
        <w:rPr>
          <w:rFonts w:ascii="Times New Roman" w:hAnsi="Times New Roman" w:cs="Times New Roman"/>
          <w:sz w:val="22"/>
          <w:szCs w:val="22"/>
        </w:rPr>
        <w:t xml:space="preserve"> including more practical components (e.g., cable loss</w:t>
      </w:r>
      <w:r w:rsidR="00A841B1" w:rsidRPr="00F1301A">
        <w:rPr>
          <w:rFonts w:ascii="Times New Roman" w:hAnsi="Times New Roman" w:cs="Times New Roman"/>
          <w:sz w:val="22"/>
          <w:szCs w:val="22"/>
        </w:rPr>
        <w:t xml:space="preserve">, passive IoT device material, </w:t>
      </w:r>
      <w:r w:rsidR="00B63E29" w:rsidRPr="00F1301A">
        <w:rPr>
          <w:rFonts w:ascii="Times New Roman" w:hAnsi="Times New Roman" w:cs="Times New Roman"/>
          <w:sz w:val="22"/>
          <w:szCs w:val="22"/>
        </w:rPr>
        <w:t xml:space="preserve">penetration losses, </w:t>
      </w:r>
      <w:r w:rsidR="00A841B1" w:rsidRPr="00F1301A">
        <w:rPr>
          <w:rFonts w:ascii="Times New Roman" w:hAnsi="Times New Roman" w:cs="Times New Roman"/>
          <w:sz w:val="22"/>
          <w:szCs w:val="22"/>
        </w:rPr>
        <w:t>etc.</w:t>
      </w:r>
      <w:r w:rsidR="001261FB" w:rsidRPr="00F1301A">
        <w:rPr>
          <w:rFonts w:ascii="Times New Roman" w:hAnsi="Times New Roman" w:cs="Times New Roman"/>
          <w:sz w:val="22"/>
          <w:szCs w:val="22"/>
        </w:rPr>
        <w:t>)</w:t>
      </w:r>
      <w:r w:rsidR="00A841B1" w:rsidRPr="00F1301A">
        <w:rPr>
          <w:rFonts w:ascii="Times New Roman" w:hAnsi="Times New Roman" w:cs="Times New Roman"/>
          <w:sz w:val="22"/>
          <w:szCs w:val="22"/>
        </w:rPr>
        <w:t>, the supported coverage range will be impacted</w:t>
      </w:r>
      <w:r w:rsidR="00DB5D41" w:rsidRPr="00F1301A">
        <w:rPr>
          <w:rFonts w:ascii="Times New Roman" w:hAnsi="Times New Roman" w:cs="Times New Roman"/>
          <w:sz w:val="22"/>
          <w:szCs w:val="22"/>
        </w:rPr>
        <w:t>.</w:t>
      </w:r>
      <w:r w:rsidRPr="00F1301A">
        <w:rPr>
          <w:rFonts w:ascii="Times New Roman" w:hAnsi="Times New Roman" w:cs="Times New Roman"/>
          <w:sz w:val="22"/>
          <w:szCs w:val="22"/>
        </w:rPr>
        <w:t xml:space="preserve"> </w:t>
      </w:r>
    </w:p>
    <w:p w14:paraId="01BDA5F1" w14:textId="61A5D082" w:rsidR="005A354D" w:rsidRPr="00F1301A" w:rsidRDefault="005A354D" w:rsidP="005A354D">
      <w:pPr>
        <w:rPr>
          <w:rFonts w:cs="Times New Roman"/>
        </w:rPr>
      </w:pPr>
    </w:p>
    <w:p w14:paraId="133BC5BA" w14:textId="6CEEB77E" w:rsidR="00C2763A" w:rsidRPr="0049064A" w:rsidRDefault="00255CA5" w:rsidP="0049064A">
      <w:pPr>
        <w:jc w:val="both"/>
        <w:rPr>
          <w:rFonts w:cs="Times New Roman"/>
        </w:rPr>
      </w:pPr>
      <w:r w:rsidRPr="00F1301A">
        <w:rPr>
          <w:rFonts w:eastAsia="Batang" w:cs="Times New Roman"/>
          <w:b/>
          <w:bCs/>
          <w:lang w:eastAsia="x-none"/>
        </w:rPr>
        <w:t xml:space="preserve">Proposal </w:t>
      </w:r>
      <w:r w:rsidR="0095648F" w:rsidRPr="00F1301A">
        <w:rPr>
          <w:rFonts w:eastAsia="Batang" w:cs="Times New Roman"/>
          <w:b/>
          <w:bCs/>
          <w:lang w:eastAsia="x-none"/>
        </w:rPr>
        <w:t>3</w:t>
      </w:r>
      <w:r w:rsidRPr="00F1301A">
        <w:rPr>
          <w:rFonts w:eastAsia="Batang" w:cs="Times New Roman"/>
          <w:b/>
          <w:bCs/>
          <w:lang w:eastAsia="x-none"/>
        </w:rPr>
        <w:t xml:space="preserve">: Support </w:t>
      </w:r>
      <w:r w:rsidR="00B63E29" w:rsidRPr="00F1301A">
        <w:rPr>
          <w:rFonts w:eastAsia="Batang" w:cs="Times New Roman"/>
          <w:b/>
          <w:bCs/>
          <w:lang w:eastAsia="x-none"/>
        </w:rPr>
        <w:t>multiple distance target value(s) based on scenario and IoT device type</w:t>
      </w:r>
      <w:r w:rsidR="00273D68" w:rsidRPr="00F1301A">
        <w:rPr>
          <w:rFonts w:eastAsia="Batang" w:cs="Times New Roman"/>
          <w:b/>
          <w:bCs/>
          <w:lang w:eastAsia="x-none"/>
        </w:rPr>
        <w:t>.</w:t>
      </w:r>
      <w:r w:rsidR="00B63E29" w:rsidRPr="00F1301A">
        <w:rPr>
          <w:rFonts w:eastAsia="Batang" w:cs="Times New Roman"/>
          <w:b/>
          <w:bCs/>
          <w:lang w:eastAsia="x-none"/>
        </w:rPr>
        <w:t xml:space="preserve"> </w:t>
      </w:r>
    </w:p>
    <w:p w14:paraId="4B68C6A1" w14:textId="3A67EB57" w:rsidR="000E5EEB" w:rsidRPr="00DF5355" w:rsidRDefault="000E5EEB" w:rsidP="000E5EEB">
      <w:pPr>
        <w:pStyle w:val="Heading2"/>
        <w:rPr>
          <w:sz w:val="28"/>
          <w:szCs w:val="28"/>
          <w:lang w:val="en-US"/>
        </w:rPr>
      </w:pPr>
      <w:r w:rsidRPr="00DF5355">
        <w:rPr>
          <w:sz w:val="28"/>
          <w:szCs w:val="28"/>
          <w:lang w:val="en-US"/>
        </w:rPr>
        <w:lastRenderedPageBreak/>
        <w:t>Definition of Latency</w:t>
      </w:r>
    </w:p>
    <w:p w14:paraId="7DFC9C64" w14:textId="12DB41D7" w:rsidR="000E5EEB" w:rsidRPr="00601A0B" w:rsidRDefault="006408E6" w:rsidP="00601A0B">
      <w:pPr>
        <w:jc w:val="both"/>
        <w:rPr>
          <w:rFonts w:cs="Times New Roman"/>
        </w:rPr>
      </w:pPr>
      <w:r w:rsidRPr="00601A0B">
        <w:rPr>
          <w:rFonts w:cs="Times New Roman"/>
        </w:rPr>
        <w:t xml:space="preserve">Latency </w:t>
      </w:r>
      <w:r w:rsidR="00B2638B" w:rsidRPr="00601A0B">
        <w:rPr>
          <w:rFonts w:cs="Times New Roman"/>
        </w:rPr>
        <w:t xml:space="preserve">for IoT device </w:t>
      </w:r>
      <w:r w:rsidR="00B11276">
        <w:rPr>
          <w:rFonts w:cs="Times New Roman"/>
        </w:rPr>
        <w:t>1 or 2a</w:t>
      </w:r>
      <w:r w:rsidR="00B2638B" w:rsidRPr="00601A0B">
        <w:rPr>
          <w:rFonts w:cs="Times New Roman"/>
        </w:rPr>
        <w:t xml:space="preserve"> </w:t>
      </w:r>
      <w:r w:rsidRPr="00601A0B">
        <w:rPr>
          <w:rFonts w:cs="Times New Roman"/>
        </w:rPr>
        <w:t xml:space="preserve">should be defined as the time from </w:t>
      </w:r>
      <w:r w:rsidR="002A6CFE" w:rsidRPr="00601A0B">
        <w:rPr>
          <w:rFonts w:cs="Times New Roman"/>
        </w:rPr>
        <w:t>the querying of IoT device by BS or intermediate node (e.g., UE)</w:t>
      </w:r>
      <w:r w:rsidR="00244258" w:rsidRPr="00601A0B">
        <w:rPr>
          <w:rFonts w:cs="Times New Roman"/>
        </w:rPr>
        <w:t xml:space="preserve"> via CW signal to the time of backscatte</w:t>
      </w:r>
      <w:r w:rsidR="008E3C05" w:rsidRPr="00601A0B">
        <w:rPr>
          <w:rFonts w:cs="Times New Roman"/>
        </w:rPr>
        <w:t>re</w:t>
      </w:r>
      <w:r w:rsidR="00244258" w:rsidRPr="00601A0B">
        <w:rPr>
          <w:rFonts w:cs="Times New Roman"/>
        </w:rPr>
        <w:t xml:space="preserve">d message </w:t>
      </w:r>
      <w:r w:rsidR="008E3C05" w:rsidRPr="00601A0B">
        <w:rPr>
          <w:rFonts w:cs="Times New Roman"/>
        </w:rPr>
        <w:t>reception by BS or intermediate node (e.g., UE) from IoT device.</w:t>
      </w:r>
    </w:p>
    <w:p w14:paraId="5F089BA4" w14:textId="28BA47A7" w:rsidR="000E5EEB" w:rsidRDefault="000E5EEB" w:rsidP="000E5EEB">
      <w:pPr>
        <w:jc w:val="both"/>
        <w:rPr>
          <w:rFonts w:eastAsia="Batang" w:cs="Times New Roman"/>
          <w:b/>
          <w:bCs/>
          <w:lang w:eastAsia="x-none"/>
        </w:rPr>
      </w:pPr>
      <w:r w:rsidRPr="00601A0B">
        <w:rPr>
          <w:rFonts w:eastAsia="Batang" w:cs="Times New Roman"/>
          <w:b/>
          <w:bCs/>
          <w:lang w:eastAsia="x-none"/>
        </w:rPr>
        <w:t>Proposal</w:t>
      </w:r>
      <w:r w:rsidR="0095648F" w:rsidRPr="00601A0B">
        <w:rPr>
          <w:rFonts w:eastAsia="Batang" w:cs="Times New Roman"/>
          <w:b/>
          <w:bCs/>
          <w:lang w:eastAsia="x-none"/>
        </w:rPr>
        <w:t xml:space="preserve"> 4</w:t>
      </w:r>
      <w:r w:rsidRPr="00601A0B">
        <w:rPr>
          <w:rFonts w:eastAsia="Batang" w:cs="Times New Roman"/>
          <w:b/>
          <w:bCs/>
          <w:lang w:eastAsia="x-none"/>
        </w:rPr>
        <w:t xml:space="preserve">: </w:t>
      </w:r>
      <w:r w:rsidR="00824AC5">
        <w:rPr>
          <w:rFonts w:eastAsia="Batang" w:cs="Times New Roman"/>
          <w:b/>
          <w:bCs/>
          <w:lang w:eastAsia="x-none"/>
        </w:rPr>
        <w:t xml:space="preserve">Define </w:t>
      </w:r>
      <w:r w:rsidR="003E2F64" w:rsidRPr="00601A0B">
        <w:rPr>
          <w:rFonts w:eastAsia="Batang" w:cs="Times New Roman"/>
          <w:b/>
          <w:bCs/>
          <w:lang w:eastAsia="x-none"/>
        </w:rPr>
        <w:t xml:space="preserve">Latency for IoT device </w:t>
      </w:r>
      <w:r w:rsidR="00B11276">
        <w:rPr>
          <w:rFonts w:eastAsia="Batang" w:cs="Times New Roman"/>
          <w:b/>
          <w:bCs/>
          <w:lang w:eastAsia="x-none"/>
        </w:rPr>
        <w:t>1 or 2a</w:t>
      </w:r>
      <w:r w:rsidR="003E2F64" w:rsidRPr="00601A0B">
        <w:rPr>
          <w:rFonts w:eastAsia="Batang" w:cs="Times New Roman"/>
          <w:b/>
          <w:bCs/>
          <w:lang w:eastAsia="x-none"/>
        </w:rPr>
        <w:t xml:space="preserve"> as the time from the querying of IoT device by BS or intermediate node (e.g., UE) via CW signal to the time of backscattered message reception by BS or intermediate node (e.g., UE) from IoT device.</w:t>
      </w:r>
    </w:p>
    <w:p w14:paraId="4A64CD9F" w14:textId="77777777" w:rsidR="00601A0B" w:rsidRPr="00601A0B" w:rsidRDefault="00601A0B" w:rsidP="000E5EEB">
      <w:pPr>
        <w:jc w:val="both"/>
        <w:rPr>
          <w:rFonts w:cs="Times New Roman"/>
          <w:b/>
          <w:bCs/>
        </w:rPr>
      </w:pPr>
    </w:p>
    <w:p w14:paraId="4099C08B" w14:textId="4B7F57DB" w:rsidR="003E2F64" w:rsidRPr="00DF5355" w:rsidRDefault="003E2F64" w:rsidP="003E2F64">
      <w:pPr>
        <w:pStyle w:val="Heading2"/>
        <w:rPr>
          <w:sz w:val="28"/>
          <w:szCs w:val="28"/>
          <w:lang w:val="en-US"/>
        </w:rPr>
      </w:pPr>
      <w:r w:rsidRPr="00DF5355">
        <w:rPr>
          <w:sz w:val="28"/>
          <w:szCs w:val="28"/>
          <w:lang w:val="en-US"/>
        </w:rPr>
        <w:t>2D Distribution of Device</w:t>
      </w:r>
      <w:r w:rsidR="002B5C89" w:rsidRPr="00DF5355">
        <w:rPr>
          <w:sz w:val="28"/>
          <w:szCs w:val="28"/>
          <w:lang w:val="en-US"/>
        </w:rPr>
        <w:t>s</w:t>
      </w:r>
    </w:p>
    <w:p w14:paraId="012D0F49" w14:textId="731B91AF" w:rsidR="00C6390E" w:rsidRPr="00601A0B" w:rsidRDefault="00C6390E" w:rsidP="00727431">
      <w:pPr>
        <w:keepNext/>
        <w:keepLines/>
        <w:jc w:val="both"/>
        <w:rPr>
          <w:rFonts w:eastAsia="SimSun" w:cs="Times New Roman"/>
        </w:rPr>
      </w:pPr>
      <w:r w:rsidRPr="00601A0B">
        <w:rPr>
          <w:rFonts w:eastAsia="SimSun" w:cs="Times New Roman"/>
        </w:rPr>
        <w:t>We may discuss two options for distribution of devices:</w:t>
      </w:r>
    </w:p>
    <w:p w14:paraId="54494655" w14:textId="44A92F5A" w:rsidR="001B192F" w:rsidRPr="00601A0B" w:rsidRDefault="002B5C89" w:rsidP="00727431">
      <w:pPr>
        <w:pStyle w:val="ListParagraph"/>
        <w:keepNext/>
        <w:keepLines/>
        <w:numPr>
          <w:ilvl w:val="0"/>
          <w:numId w:val="6"/>
        </w:numPr>
        <w:ind w:left="256" w:hanging="256"/>
        <w:jc w:val="both"/>
        <w:rPr>
          <w:rFonts w:ascii="Times New Roman" w:eastAsia="SimSun" w:hAnsi="Times New Roman" w:cs="Times New Roman"/>
          <w:sz w:val="22"/>
          <w:szCs w:val="22"/>
        </w:rPr>
      </w:pPr>
      <w:r w:rsidRPr="00601A0B">
        <w:rPr>
          <w:rFonts w:ascii="Times New Roman" w:eastAsia="SimSun" w:hAnsi="Times New Roman" w:cs="Times New Roman"/>
          <w:sz w:val="22"/>
          <w:szCs w:val="22"/>
        </w:rPr>
        <w:t xml:space="preserve">Option 1: </w:t>
      </w:r>
      <w:r w:rsidR="00C6390E" w:rsidRPr="00601A0B">
        <w:rPr>
          <w:rFonts w:ascii="Times New Roman" w:eastAsia="SimSun" w:hAnsi="Times New Roman" w:cs="Times New Roman"/>
          <w:sz w:val="22"/>
          <w:szCs w:val="22"/>
        </w:rPr>
        <w:t>All devices are u</w:t>
      </w:r>
      <w:r w:rsidRPr="00601A0B">
        <w:rPr>
          <w:rFonts w:ascii="Times New Roman" w:eastAsia="SimSun" w:hAnsi="Times New Roman" w:cs="Times New Roman"/>
          <w:sz w:val="22"/>
          <w:szCs w:val="22"/>
        </w:rPr>
        <w:t>niformly dropped</w:t>
      </w:r>
      <w:r w:rsidR="00AD3B4C" w:rsidRPr="00601A0B">
        <w:rPr>
          <w:rFonts w:ascii="Times New Roman" w:eastAsia="SimSun" w:hAnsi="Times New Roman" w:cs="Times New Roman"/>
          <w:sz w:val="22"/>
          <w:szCs w:val="22"/>
        </w:rPr>
        <w:t>.</w:t>
      </w:r>
    </w:p>
    <w:p w14:paraId="6408726D" w14:textId="37F49C2D" w:rsidR="002B5C89" w:rsidRPr="00601A0B" w:rsidRDefault="002B5C89" w:rsidP="00727431">
      <w:pPr>
        <w:pStyle w:val="ListParagraph"/>
        <w:keepNext/>
        <w:keepLines/>
        <w:numPr>
          <w:ilvl w:val="0"/>
          <w:numId w:val="6"/>
        </w:numPr>
        <w:ind w:left="256" w:hanging="256"/>
        <w:jc w:val="both"/>
        <w:rPr>
          <w:rFonts w:ascii="Times New Roman" w:eastAsia="SimSun" w:hAnsi="Times New Roman" w:cs="Times New Roman"/>
          <w:sz w:val="22"/>
          <w:szCs w:val="22"/>
        </w:rPr>
      </w:pPr>
      <w:r w:rsidRPr="00601A0B">
        <w:rPr>
          <w:rFonts w:ascii="Times New Roman" w:eastAsia="SimSun" w:hAnsi="Times New Roman" w:cs="Times New Roman"/>
          <w:sz w:val="22"/>
          <w:szCs w:val="22"/>
        </w:rPr>
        <w:t xml:space="preserve">Option 2: </w:t>
      </w:r>
      <w:r w:rsidR="001B192F" w:rsidRPr="00601A0B">
        <w:rPr>
          <w:rFonts w:ascii="Times New Roman" w:eastAsia="SimSun" w:hAnsi="Times New Roman" w:cs="Times New Roman"/>
          <w:sz w:val="22"/>
          <w:szCs w:val="22"/>
        </w:rPr>
        <w:t>All devices are divided in groups (per BS). Each group is u</w:t>
      </w:r>
      <w:r w:rsidRPr="00601A0B">
        <w:rPr>
          <w:rFonts w:ascii="Times New Roman" w:eastAsia="SimSun" w:hAnsi="Times New Roman" w:cs="Times New Roman"/>
          <w:sz w:val="22"/>
          <w:szCs w:val="22"/>
        </w:rPr>
        <w:t xml:space="preserve">niformly dropped within </w:t>
      </w:r>
      <w:r w:rsidR="001B192F" w:rsidRPr="00601A0B">
        <w:rPr>
          <w:rFonts w:ascii="Times New Roman" w:eastAsia="SimSun" w:hAnsi="Times New Roman" w:cs="Times New Roman"/>
          <w:sz w:val="22"/>
          <w:szCs w:val="22"/>
        </w:rPr>
        <w:t xml:space="preserve">a </w:t>
      </w:r>
      <w:r w:rsidRPr="00601A0B">
        <w:rPr>
          <w:rFonts w:ascii="Times New Roman" w:eastAsia="SimSun" w:hAnsi="Times New Roman" w:cs="Times New Roman"/>
          <w:sz w:val="22"/>
          <w:szCs w:val="22"/>
        </w:rPr>
        <w:t xml:space="preserve">circle of radius R around </w:t>
      </w:r>
      <w:r w:rsidR="001B192F" w:rsidRPr="00601A0B">
        <w:rPr>
          <w:rFonts w:ascii="Times New Roman" w:eastAsia="SimSun" w:hAnsi="Times New Roman" w:cs="Times New Roman"/>
          <w:sz w:val="22"/>
          <w:szCs w:val="22"/>
        </w:rPr>
        <w:t>the</w:t>
      </w:r>
      <w:r w:rsidRPr="00601A0B">
        <w:rPr>
          <w:rFonts w:ascii="Times New Roman" w:eastAsia="SimSun" w:hAnsi="Times New Roman" w:cs="Times New Roman"/>
          <w:sz w:val="22"/>
          <w:szCs w:val="22"/>
        </w:rPr>
        <w:t xml:space="preserve"> BS, where R is determined according to coverage analysis.</w:t>
      </w:r>
    </w:p>
    <w:p w14:paraId="657C681D" w14:textId="74BBCF31" w:rsidR="003E2F64" w:rsidRPr="00601A0B" w:rsidRDefault="003E2F64" w:rsidP="00727431">
      <w:pPr>
        <w:jc w:val="both"/>
        <w:rPr>
          <w:rFonts w:cs="Times New Roman"/>
        </w:rPr>
      </w:pPr>
      <w:r w:rsidRPr="00601A0B">
        <w:rPr>
          <w:rFonts w:cs="Times New Roman"/>
        </w:rPr>
        <w:t>.</w:t>
      </w:r>
    </w:p>
    <w:p w14:paraId="29268BA6" w14:textId="7DA1C99D" w:rsidR="00AD3B4C" w:rsidRPr="00727431" w:rsidRDefault="003E2F64" w:rsidP="00727431">
      <w:pPr>
        <w:jc w:val="both"/>
        <w:rPr>
          <w:rFonts w:eastAsia="Batang" w:cs="Times New Roman"/>
          <w:b/>
          <w:bCs/>
          <w:lang w:eastAsia="x-none"/>
        </w:rPr>
      </w:pPr>
      <w:r w:rsidRPr="00727431">
        <w:rPr>
          <w:rFonts w:eastAsia="Batang" w:cs="Times New Roman"/>
          <w:b/>
          <w:bCs/>
          <w:lang w:eastAsia="x-none"/>
        </w:rPr>
        <w:t xml:space="preserve">Proposal </w:t>
      </w:r>
      <w:r w:rsidR="0095648F" w:rsidRPr="00727431">
        <w:rPr>
          <w:rFonts w:eastAsia="Batang" w:cs="Times New Roman"/>
          <w:b/>
          <w:bCs/>
          <w:lang w:eastAsia="x-none"/>
        </w:rPr>
        <w:t>5</w:t>
      </w:r>
      <w:r w:rsidRPr="00727431">
        <w:rPr>
          <w:rFonts w:eastAsia="Batang" w:cs="Times New Roman"/>
          <w:b/>
          <w:bCs/>
          <w:lang w:eastAsia="x-none"/>
        </w:rPr>
        <w:t xml:space="preserve">: </w:t>
      </w:r>
      <w:r w:rsidR="0034686C">
        <w:rPr>
          <w:rFonts w:eastAsia="Batang" w:cs="Times New Roman"/>
          <w:b/>
          <w:bCs/>
          <w:lang w:eastAsia="x-none"/>
        </w:rPr>
        <w:t>RAN1 to select between</w:t>
      </w:r>
      <w:r w:rsidR="00AD3B4C" w:rsidRPr="00727431">
        <w:rPr>
          <w:rFonts w:eastAsia="Batang" w:cs="Times New Roman"/>
          <w:b/>
          <w:bCs/>
          <w:lang w:eastAsia="x-none"/>
        </w:rPr>
        <w:t xml:space="preserve"> two options for distribution of devices:</w:t>
      </w:r>
    </w:p>
    <w:p w14:paraId="37A8EF2F" w14:textId="77777777" w:rsidR="00AD3B4C" w:rsidRPr="00727431" w:rsidRDefault="00AD3B4C" w:rsidP="00727431">
      <w:pPr>
        <w:pStyle w:val="ListParagraph"/>
        <w:numPr>
          <w:ilvl w:val="0"/>
          <w:numId w:val="6"/>
        </w:numPr>
        <w:jc w:val="both"/>
        <w:rPr>
          <w:rFonts w:ascii="Times New Roman" w:eastAsia="Batang" w:hAnsi="Times New Roman" w:cs="Times New Roman"/>
          <w:b/>
          <w:bCs/>
          <w:sz w:val="22"/>
          <w:szCs w:val="22"/>
          <w:lang w:eastAsia="x-none"/>
        </w:rPr>
      </w:pPr>
      <w:r w:rsidRPr="00727431">
        <w:rPr>
          <w:rFonts w:ascii="Times New Roman" w:eastAsia="Batang" w:hAnsi="Times New Roman" w:cs="Times New Roman"/>
          <w:b/>
          <w:bCs/>
          <w:sz w:val="22"/>
          <w:szCs w:val="22"/>
          <w:lang w:eastAsia="x-none"/>
        </w:rPr>
        <w:t>Option 1: All devices are uniformly dropped.</w:t>
      </w:r>
    </w:p>
    <w:p w14:paraId="34A36A88" w14:textId="3FD70A0A" w:rsidR="00C2763A" w:rsidRDefault="00AD3B4C" w:rsidP="00727431">
      <w:pPr>
        <w:pStyle w:val="ListParagraph"/>
        <w:numPr>
          <w:ilvl w:val="0"/>
          <w:numId w:val="6"/>
        </w:numPr>
        <w:jc w:val="both"/>
        <w:rPr>
          <w:rFonts w:ascii="Times New Roman" w:eastAsia="Batang" w:hAnsi="Times New Roman" w:cs="Times New Roman"/>
          <w:b/>
          <w:bCs/>
          <w:sz w:val="22"/>
          <w:szCs w:val="22"/>
          <w:lang w:eastAsia="x-none"/>
        </w:rPr>
      </w:pPr>
      <w:r w:rsidRPr="00727431">
        <w:rPr>
          <w:rFonts w:ascii="Times New Roman" w:eastAsia="Batang" w:hAnsi="Times New Roman" w:cs="Times New Roman"/>
          <w:b/>
          <w:bCs/>
          <w:sz w:val="22"/>
          <w:szCs w:val="22"/>
          <w:lang w:eastAsia="x-none"/>
        </w:rPr>
        <w:t>Option 2: All devices are divided in groups (per BS). Each group is uniformly dropped within a circle of radius R around the BS, where R is determined according to coverage analysis.</w:t>
      </w:r>
    </w:p>
    <w:p w14:paraId="7D48A4EA" w14:textId="77777777" w:rsidR="0049064A" w:rsidRPr="00727431" w:rsidRDefault="0049064A" w:rsidP="0049064A">
      <w:pPr>
        <w:pStyle w:val="ListParagraph"/>
        <w:ind w:left="360"/>
        <w:jc w:val="both"/>
        <w:rPr>
          <w:rFonts w:ascii="Times New Roman" w:eastAsia="Batang" w:hAnsi="Times New Roman" w:cs="Times New Roman"/>
          <w:b/>
          <w:bCs/>
          <w:sz w:val="22"/>
          <w:szCs w:val="22"/>
          <w:lang w:eastAsia="x-none"/>
        </w:rPr>
      </w:pPr>
    </w:p>
    <w:p w14:paraId="646936FF" w14:textId="77777777" w:rsidR="004156BC" w:rsidRPr="00F80D29" w:rsidRDefault="004156BC" w:rsidP="004156BC">
      <w:pPr>
        <w:pStyle w:val="Heading1"/>
        <w:rPr>
          <w:lang w:val="en-US"/>
        </w:rPr>
      </w:pPr>
      <w:r w:rsidRPr="00F80D29">
        <w:rPr>
          <w:lang w:val="en-US"/>
        </w:rPr>
        <w:t>Conclusion</w:t>
      </w:r>
    </w:p>
    <w:p w14:paraId="2F401485" w14:textId="3C90CA87" w:rsidR="009822CE" w:rsidRDefault="004156BC" w:rsidP="004156BC">
      <w:pPr>
        <w:jc w:val="both"/>
        <w:rPr>
          <w:rFonts w:cs="Times New Roman"/>
        </w:rPr>
      </w:pPr>
      <w:r w:rsidRPr="003E3D3B">
        <w:rPr>
          <w:rFonts w:cs="Times New Roman"/>
        </w:rPr>
        <w:t xml:space="preserve">This contribution discusses the information payload, downlink and uplink channels design and proximity determination. The following </w:t>
      </w:r>
      <w:r w:rsidR="009822CE">
        <w:rPr>
          <w:rFonts w:cs="Times New Roman"/>
        </w:rPr>
        <w:t>are observed and</w:t>
      </w:r>
      <w:r w:rsidRPr="003E3D3B">
        <w:rPr>
          <w:rFonts w:cs="Times New Roman"/>
        </w:rPr>
        <w:t xml:space="preserve"> proposed:</w:t>
      </w:r>
    </w:p>
    <w:p w14:paraId="0600582F" w14:textId="77777777" w:rsidR="009822CE" w:rsidRDefault="009822CE" w:rsidP="009822CE">
      <w:pPr>
        <w:jc w:val="both"/>
        <w:rPr>
          <w:rFonts w:cs="Times New Roman"/>
          <w:b/>
          <w:bCs/>
        </w:rPr>
      </w:pPr>
      <w:r w:rsidRPr="00B900B9">
        <w:rPr>
          <w:rFonts w:cs="Times New Roman"/>
          <w:b/>
          <w:bCs/>
        </w:rPr>
        <w:t>Observation 1: For deployment scenario</w:t>
      </w:r>
      <w:r>
        <w:rPr>
          <w:rFonts w:cs="Times New Roman"/>
          <w:b/>
          <w:bCs/>
        </w:rPr>
        <w:t xml:space="preserve"> 1/</w:t>
      </w:r>
      <w:r w:rsidRPr="00B900B9">
        <w:rPr>
          <w:rFonts w:cs="Times New Roman"/>
          <w:b/>
          <w:bCs/>
        </w:rPr>
        <w:t>topology</w:t>
      </w:r>
      <w:r>
        <w:rPr>
          <w:rFonts w:cs="Times New Roman"/>
          <w:b/>
          <w:bCs/>
        </w:rPr>
        <w:t xml:space="preserve"> </w:t>
      </w:r>
      <w:r w:rsidRPr="00B900B9">
        <w:rPr>
          <w:rFonts w:cs="Times New Roman"/>
          <w:b/>
          <w:bCs/>
        </w:rPr>
        <w:t>1, coverage is limited by the Reader-to-Device channel.</w:t>
      </w:r>
    </w:p>
    <w:p w14:paraId="5643B37A" w14:textId="77777777" w:rsidR="009822CE" w:rsidRPr="00B900B9" w:rsidRDefault="009822CE" w:rsidP="009822CE">
      <w:pPr>
        <w:jc w:val="both"/>
        <w:rPr>
          <w:rFonts w:cs="Times New Roman"/>
          <w:b/>
          <w:bCs/>
        </w:rPr>
      </w:pPr>
      <w:r>
        <w:rPr>
          <w:rFonts w:cs="Times New Roman"/>
          <w:b/>
          <w:bCs/>
        </w:rPr>
        <w:t xml:space="preserve">Observation 2: </w:t>
      </w:r>
      <w:r w:rsidRPr="00B900B9">
        <w:rPr>
          <w:rFonts w:cs="Times New Roman"/>
          <w:b/>
          <w:bCs/>
        </w:rPr>
        <w:t>For deployment scenario</w:t>
      </w:r>
      <w:r>
        <w:rPr>
          <w:rFonts w:cs="Times New Roman"/>
          <w:b/>
          <w:bCs/>
        </w:rPr>
        <w:t xml:space="preserve"> 1/</w:t>
      </w:r>
      <w:r w:rsidRPr="00B900B9">
        <w:rPr>
          <w:rFonts w:cs="Times New Roman"/>
          <w:b/>
          <w:bCs/>
        </w:rPr>
        <w:t>topology</w:t>
      </w:r>
      <w:r>
        <w:rPr>
          <w:rFonts w:cs="Times New Roman"/>
          <w:b/>
          <w:bCs/>
        </w:rPr>
        <w:t xml:space="preserve"> </w:t>
      </w:r>
      <w:r w:rsidRPr="00B900B9">
        <w:rPr>
          <w:rFonts w:cs="Times New Roman"/>
          <w:b/>
          <w:bCs/>
        </w:rPr>
        <w:t>1</w:t>
      </w:r>
      <w:r>
        <w:rPr>
          <w:rFonts w:cs="Times New Roman"/>
          <w:b/>
          <w:bCs/>
        </w:rPr>
        <w:t>, CW source outside topology has better coverage than CW source inside topology.</w:t>
      </w:r>
    </w:p>
    <w:p w14:paraId="7E493632" w14:textId="77777777" w:rsidR="009822CE" w:rsidRDefault="009822CE" w:rsidP="009822CE">
      <w:pPr>
        <w:rPr>
          <w:rFonts w:cs="Times New Roman"/>
          <w:b/>
          <w:bCs/>
        </w:rPr>
      </w:pPr>
      <w:r w:rsidRPr="00B900B9">
        <w:rPr>
          <w:rFonts w:cs="Times New Roman"/>
          <w:b/>
          <w:bCs/>
        </w:rPr>
        <w:t xml:space="preserve">Observation </w:t>
      </w:r>
      <w:r>
        <w:rPr>
          <w:rFonts w:cs="Times New Roman"/>
          <w:b/>
          <w:bCs/>
        </w:rPr>
        <w:t>3</w:t>
      </w:r>
      <w:r w:rsidRPr="00B900B9">
        <w:rPr>
          <w:rFonts w:cs="Times New Roman"/>
          <w:b/>
          <w:bCs/>
        </w:rPr>
        <w:t xml:space="preserve">: For deployment scenario </w:t>
      </w:r>
      <w:r>
        <w:rPr>
          <w:rFonts w:cs="Times New Roman"/>
          <w:b/>
          <w:bCs/>
        </w:rPr>
        <w:t>2/</w:t>
      </w:r>
      <w:r w:rsidRPr="00B900B9">
        <w:rPr>
          <w:rFonts w:cs="Times New Roman"/>
          <w:b/>
          <w:bCs/>
        </w:rPr>
        <w:t>topology</w:t>
      </w:r>
      <w:r>
        <w:rPr>
          <w:rFonts w:cs="Times New Roman"/>
          <w:b/>
          <w:bCs/>
        </w:rPr>
        <w:t xml:space="preserve"> 2</w:t>
      </w:r>
      <w:r w:rsidRPr="00B900B9">
        <w:rPr>
          <w:rFonts w:cs="Times New Roman"/>
          <w:b/>
          <w:bCs/>
        </w:rPr>
        <w:t>, coverage is limited by the Reader-to-Device channel.</w:t>
      </w:r>
    </w:p>
    <w:p w14:paraId="59B10510" w14:textId="77777777" w:rsidR="009822CE" w:rsidRDefault="009822CE" w:rsidP="009822CE">
      <w:pPr>
        <w:jc w:val="both"/>
        <w:rPr>
          <w:rFonts w:cs="Times New Roman"/>
          <w:b/>
          <w:bCs/>
        </w:rPr>
      </w:pPr>
      <w:r>
        <w:rPr>
          <w:rFonts w:cs="Times New Roman"/>
          <w:b/>
          <w:bCs/>
        </w:rPr>
        <w:t xml:space="preserve">Observation 4: </w:t>
      </w:r>
      <w:r w:rsidRPr="00B900B9">
        <w:rPr>
          <w:rFonts w:cs="Times New Roman"/>
          <w:b/>
          <w:bCs/>
        </w:rPr>
        <w:t>For deployment scenario</w:t>
      </w:r>
      <w:r>
        <w:rPr>
          <w:rFonts w:cs="Times New Roman"/>
          <w:b/>
          <w:bCs/>
        </w:rPr>
        <w:t xml:space="preserve"> 2/</w:t>
      </w:r>
      <w:r w:rsidRPr="00B900B9">
        <w:rPr>
          <w:rFonts w:cs="Times New Roman"/>
          <w:b/>
          <w:bCs/>
        </w:rPr>
        <w:t>topology</w:t>
      </w:r>
      <w:r>
        <w:rPr>
          <w:rFonts w:cs="Times New Roman"/>
          <w:b/>
          <w:bCs/>
        </w:rPr>
        <w:t xml:space="preserve"> 2, CW source outside topology has better coverage than CW source inside topology.</w:t>
      </w:r>
    </w:p>
    <w:p w14:paraId="559BB545" w14:textId="4F2AB0CB" w:rsidR="00875462" w:rsidRPr="00B900B9" w:rsidRDefault="00875462" w:rsidP="009822CE">
      <w:pPr>
        <w:jc w:val="both"/>
        <w:rPr>
          <w:rFonts w:cs="Times New Roman"/>
          <w:b/>
          <w:bCs/>
        </w:rPr>
      </w:pPr>
      <w:r>
        <w:rPr>
          <w:rFonts w:cs="Times New Roman"/>
          <w:b/>
          <w:bCs/>
        </w:rPr>
        <w:t xml:space="preserve">Observation 5: The coverage of </w:t>
      </w:r>
      <w:r w:rsidRPr="00B900B9">
        <w:rPr>
          <w:rFonts w:cs="Times New Roman"/>
          <w:b/>
          <w:bCs/>
        </w:rPr>
        <w:t>deployment scenario</w:t>
      </w:r>
      <w:r>
        <w:rPr>
          <w:rFonts w:cs="Times New Roman"/>
          <w:b/>
          <w:bCs/>
        </w:rPr>
        <w:t xml:space="preserve"> 2/</w:t>
      </w:r>
      <w:r w:rsidRPr="00B900B9">
        <w:rPr>
          <w:rFonts w:cs="Times New Roman"/>
          <w:b/>
          <w:bCs/>
        </w:rPr>
        <w:t>topology</w:t>
      </w:r>
      <w:r>
        <w:rPr>
          <w:rFonts w:cs="Times New Roman"/>
          <w:b/>
          <w:bCs/>
        </w:rPr>
        <w:t xml:space="preserve"> 2 is worse than </w:t>
      </w:r>
      <w:r w:rsidRPr="00B900B9">
        <w:rPr>
          <w:rFonts w:cs="Times New Roman"/>
          <w:b/>
          <w:bCs/>
        </w:rPr>
        <w:t>deployment scenario</w:t>
      </w:r>
      <w:r>
        <w:rPr>
          <w:rFonts w:cs="Times New Roman"/>
          <w:b/>
          <w:bCs/>
        </w:rPr>
        <w:t xml:space="preserve"> 1/</w:t>
      </w:r>
      <w:r w:rsidRPr="00B900B9">
        <w:rPr>
          <w:rFonts w:cs="Times New Roman"/>
          <w:b/>
          <w:bCs/>
        </w:rPr>
        <w:t>topology</w:t>
      </w:r>
      <w:r>
        <w:rPr>
          <w:rFonts w:cs="Times New Roman"/>
          <w:b/>
          <w:bCs/>
        </w:rPr>
        <w:t xml:space="preserve"> 1.</w:t>
      </w:r>
    </w:p>
    <w:p w14:paraId="771C1C0A" w14:textId="6379428F" w:rsidR="009822CE" w:rsidRPr="00BA0D37" w:rsidRDefault="009822CE" w:rsidP="009822CE">
      <w:pPr>
        <w:jc w:val="both"/>
        <w:rPr>
          <w:rFonts w:eastAsia="Batang" w:cs="Times New Roman"/>
          <w:b/>
          <w:bCs/>
          <w:lang w:eastAsia="x-none"/>
        </w:rPr>
      </w:pPr>
      <w:r w:rsidRPr="00BA0D37">
        <w:rPr>
          <w:rFonts w:eastAsia="Batang" w:cs="Times New Roman"/>
          <w:b/>
          <w:bCs/>
          <w:lang w:eastAsia="x-none"/>
        </w:rPr>
        <w:t xml:space="preserve">Observation </w:t>
      </w:r>
      <w:r w:rsidR="00875462">
        <w:rPr>
          <w:rFonts w:eastAsia="Batang" w:cs="Times New Roman"/>
          <w:b/>
          <w:bCs/>
          <w:lang w:eastAsia="x-none"/>
        </w:rPr>
        <w:t>6</w:t>
      </w:r>
      <w:r w:rsidRPr="00BA0D37">
        <w:rPr>
          <w:rFonts w:eastAsia="Batang" w:cs="Times New Roman"/>
          <w:b/>
          <w:bCs/>
          <w:lang w:eastAsia="x-none"/>
        </w:rPr>
        <w:t xml:space="preserve">: IoT device Rx sensitivity is the bottleneck for achievable coverage range. </w:t>
      </w:r>
    </w:p>
    <w:p w14:paraId="25B403BE" w14:textId="41FD906E" w:rsidR="009822CE" w:rsidRPr="00875462" w:rsidRDefault="009822CE" w:rsidP="004156BC">
      <w:pPr>
        <w:jc w:val="both"/>
        <w:rPr>
          <w:rFonts w:eastAsia="Batang" w:cs="Times New Roman"/>
          <w:b/>
          <w:bCs/>
          <w:lang w:eastAsia="x-none"/>
        </w:rPr>
      </w:pPr>
      <w:r w:rsidRPr="00BA0D37">
        <w:rPr>
          <w:rFonts w:eastAsia="Batang" w:cs="Times New Roman"/>
          <w:b/>
          <w:bCs/>
          <w:lang w:eastAsia="x-none"/>
        </w:rPr>
        <w:t>Observation</w:t>
      </w:r>
      <w:r>
        <w:rPr>
          <w:rFonts w:eastAsia="Batang" w:cs="Times New Roman"/>
          <w:b/>
          <w:bCs/>
          <w:lang w:eastAsia="x-none"/>
        </w:rPr>
        <w:t xml:space="preserve"> </w:t>
      </w:r>
      <w:r w:rsidR="00875462">
        <w:rPr>
          <w:rFonts w:eastAsia="Batang" w:cs="Times New Roman"/>
          <w:b/>
          <w:bCs/>
          <w:lang w:eastAsia="x-none"/>
        </w:rPr>
        <w:t>7</w:t>
      </w:r>
      <w:r w:rsidRPr="00BA0D37">
        <w:rPr>
          <w:rFonts w:eastAsia="Batang" w:cs="Times New Roman"/>
          <w:b/>
          <w:bCs/>
          <w:lang w:eastAsia="x-none"/>
        </w:rPr>
        <w:t>: NLoS propagation loss assumption provides a worst-case estimate of coverage range.</w:t>
      </w:r>
    </w:p>
    <w:p w14:paraId="63ACB4A1" w14:textId="4D8922F4" w:rsidR="004156BC" w:rsidRPr="00302EBA" w:rsidRDefault="00C82F34" w:rsidP="004156BC">
      <w:pPr>
        <w:jc w:val="both"/>
        <w:rPr>
          <w:rFonts w:eastAsia="Batang" w:cs="Times New Roman"/>
          <w:b/>
          <w:bCs/>
          <w:lang w:eastAsia="x-none"/>
        </w:rPr>
      </w:pPr>
      <w:r w:rsidRPr="00302EBA">
        <w:rPr>
          <w:rFonts w:eastAsia="Batang" w:cs="Times New Roman"/>
          <w:b/>
          <w:bCs/>
          <w:lang w:eastAsia="x-none"/>
        </w:rPr>
        <w:lastRenderedPageBreak/>
        <w:t xml:space="preserve">Proposal 1: Perform coverage evaluation </w:t>
      </w:r>
      <w:r w:rsidR="003C410E">
        <w:rPr>
          <w:rFonts w:eastAsia="Batang" w:cs="Times New Roman"/>
          <w:b/>
          <w:bCs/>
          <w:lang w:eastAsia="x-none"/>
        </w:rPr>
        <w:t>in</w:t>
      </w:r>
      <w:r w:rsidRPr="00302EBA">
        <w:rPr>
          <w:rFonts w:eastAsia="Batang" w:cs="Times New Roman"/>
          <w:b/>
          <w:bCs/>
          <w:lang w:eastAsia="x-none"/>
        </w:rPr>
        <w:t xml:space="preserve"> InF-DH environment for D1T1 scenario and InF-DL environment for D2T2 scenario.</w:t>
      </w:r>
    </w:p>
    <w:p w14:paraId="62A8FBCD" w14:textId="0A926C04" w:rsidR="00C43A3F" w:rsidRPr="00302EBA" w:rsidRDefault="00C43A3F" w:rsidP="004156BC">
      <w:pPr>
        <w:jc w:val="both"/>
        <w:rPr>
          <w:rFonts w:eastAsia="Batang" w:cs="Times New Roman"/>
          <w:b/>
          <w:bCs/>
          <w:lang w:eastAsia="x-none"/>
        </w:rPr>
      </w:pPr>
      <w:r w:rsidRPr="00302EBA">
        <w:rPr>
          <w:rFonts w:eastAsia="Batang" w:cs="Times New Roman"/>
          <w:b/>
          <w:bCs/>
          <w:lang w:eastAsia="x-none"/>
        </w:rPr>
        <w:t xml:space="preserve">Proposal 2: Coverage evaluations and link budget calculations assume both LOS/NLOS pathloss or NLOS pathloss only to account for worst-case propagation conditions. </w:t>
      </w:r>
    </w:p>
    <w:p w14:paraId="3695C867" w14:textId="0337BF22" w:rsidR="000E5EEB" w:rsidRPr="00302EBA" w:rsidRDefault="000E5EEB" w:rsidP="000E5EEB">
      <w:pPr>
        <w:jc w:val="both"/>
        <w:rPr>
          <w:rFonts w:cs="Times New Roman"/>
        </w:rPr>
      </w:pPr>
      <w:r w:rsidRPr="00302EBA">
        <w:rPr>
          <w:rFonts w:eastAsia="Batang" w:cs="Times New Roman"/>
          <w:b/>
          <w:bCs/>
          <w:lang w:eastAsia="x-none"/>
        </w:rPr>
        <w:t xml:space="preserve">Proposal </w:t>
      </w:r>
      <w:r w:rsidR="00C43A3F" w:rsidRPr="00302EBA">
        <w:rPr>
          <w:rFonts w:eastAsia="Batang" w:cs="Times New Roman"/>
          <w:b/>
          <w:bCs/>
          <w:lang w:eastAsia="x-none"/>
        </w:rPr>
        <w:t>3</w:t>
      </w:r>
      <w:r w:rsidRPr="00302EBA">
        <w:rPr>
          <w:rFonts w:eastAsia="Batang" w:cs="Times New Roman"/>
          <w:b/>
          <w:bCs/>
          <w:lang w:eastAsia="x-none"/>
        </w:rPr>
        <w:t>: Support multiple distance target value(s) based on scenario and IoT device type</w:t>
      </w:r>
      <w:r w:rsidR="00273D68" w:rsidRPr="00302EBA">
        <w:rPr>
          <w:rFonts w:eastAsia="Batang" w:cs="Times New Roman"/>
          <w:b/>
          <w:bCs/>
          <w:lang w:eastAsia="x-none"/>
        </w:rPr>
        <w:t>.</w:t>
      </w:r>
      <w:r w:rsidRPr="00302EBA">
        <w:rPr>
          <w:rFonts w:eastAsia="Batang" w:cs="Times New Roman"/>
          <w:b/>
          <w:bCs/>
          <w:lang w:eastAsia="x-none"/>
        </w:rPr>
        <w:t xml:space="preserve"> </w:t>
      </w:r>
    </w:p>
    <w:p w14:paraId="0F7F1B08" w14:textId="77777777" w:rsidR="00824AC5" w:rsidRDefault="00824AC5" w:rsidP="00824AC5">
      <w:pPr>
        <w:jc w:val="both"/>
        <w:rPr>
          <w:rFonts w:eastAsia="Batang" w:cs="Times New Roman"/>
          <w:b/>
          <w:bCs/>
          <w:lang w:eastAsia="x-none"/>
        </w:rPr>
      </w:pPr>
      <w:r w:rsidRPr="00601A0B">
        <w:rPr>
          <w:rFonts w:eastAsia="Batang" w:cs="Times New Roman"/>
          <w:b/>
          <w:bCs/>
          <w:lang w:eastAsia="x-none"/>
        </w:rPr>
        <w:t xml:space="preserve">Proposal 4: </w:t>
      </w:r>
      <w:r>
        <w:rPr>
          <w:rFonts w:eastAsia="Batang" w:cs="Times New Roman"/>
          <w:b/>
          <w:bCs/>
          <w:lang w:eastAsia="x-none"/>
        </w:rPr>
        <w:t xml:space="preserve">Define </w:t>
      </w:r>
      <w:r w:rsidRPr="00601A0B">
        <w:rPr>
          <w:rFonts w:eastAsia="Batang" w:cs="Times New Roman"/>
          <w:b/>
          <w:bCs/>
          <w:lang w:eastAsia="x-none"/>
        </w:rPr>
        <w:t xml:space="preserve">Latency for IoT device </w:t>
      </w:r>
      <w:r>
        <w:rPr>
          <w:rFonts w:eastAsia="Batang" w:cs="Times New Roman"/>
          <w:b/>
          <w:bCs/>
          <w:lang w:eastAsia="x-none"/>
        </w:rPr>
        <w:t>1 or 2a</w:t>
      </w:r>
      <w:r w:rsidRPr="00601A0B">
        <w:rPr>
          <w:rFonts w:eastAsia="Batang" w:cs="Times New Roman"/>
          <w:b/>
          <w:bCs/>
          <w:lang w:eastAsia="x-none"/>
        </w:rPr>
        <w:t xml:space="preserve"> as the time from the querying of IoT device by BS or intermediate node (e.g., UE) via CW signal to the time of backscattered message reception by BS or intermediate node (e.g., UE) from IoT device.</w:t>
      </w:r>
    </w:p>
    <w:p w14:paraId="143A0B9D" w14:textId="72B6B11E" w:rsidR="00AD3B4C" w:rsidRPr="00302EBA" w:rsidRDefault="00AD3B4C" w:rsidP="00AD3B4C">
      <w:pPr>
        <w:jc w:val="both"/>
        <w:rPr>
          <w:rFonts w:eastAsia="Batang" w:cs="Times New Roman"/>
          <w:b/>
          <w:bCs/>
          <w:lang w:eastAsia="x-none"/>
        </w:rPr>
      </w:pPr>
      <w:r w:rsidRPr="00302EBA">
        <w:rPr>
          <w:rFonts w:eastAsia="Batang" w:cs="Times New Roman"/>
          <w:b/>
          <w:bCs/>
          <w:lang w:eastAsia="x-none"/>
        </w:rPr>
        <w:t xml:space="preserve">Proposal </w:t>
      </w:r>
      <w:r w:rsidR="00C43A3F" w:rsidRPr="00302EBA">
        <w:rPr>
          <w:rFonts w:eastAsia="Batang" w:cs="Times New Roman"/>
          <w:b/>
          <w:bCs/>
          <w:lang w:eastAsia="x-none"/>
        </w:rPr>
        <w:t>5</w:t>
      </w:r>
      <w:r w:rsidRPr="00302EBA">
        <w:rPr>
          <w:rFonts w:eastAsia="Batang" w:cs="Times New Roman"/>
          <w:b/>
          <w:bCs/>
          <w:lang w:eastAsia="x-none"/>
        </w:rPr>
        <w:t xml:space="preserve">: </w:t>
      </w:r>
      <w:r w:rsidR="0034686C">
        <w:rPr>
          <w:rFonts w:eastAsia="Batang" w:cs="Times New Roman"/>
          <w:b/>
          <w:bCs/>
          <w:lang w:eastAsia="x-none"/>
        </w:rPr>
        <w:t>RAN1 to select between</w:t>
      </w:r>
      <w:r w:rsidR="0034686C" w:rsidRPr="00727431">
        <w:rPr>
          <w:rFonts w:eastAsia="Batang" w:cs="Times New Roman"/>
          <w:b/>
          <w:bCs/>
          <w:lang w:eastAsia="x-none"/>
        </w:rPr>
        <w:t xml:space="preserve"> two options for distribution of devices:</w:t>
      </w:r>
    </w:p>
    <w:p w14:paraId="11DC3E89" w14:textId="77777777" w:rsidR="00AD3B4C" w:rsidRPr="00302EBA" w:rsidRDefault="00AD3B4C" w:rsidP="00324D62">
      <w:pPr>
        <w:pStyle w:val="ListParagraph"/>
        <w:numPr>
          <w:ilvl w:val="0"/>
          <w:numId w:val="6"/>
        </w:numPr>
        <w:jc w:val="both"/>
        <w:rPr>
          <w:rFonts w:ascii="Times New Roman" w:eastAsia="Batang" w:hAnsi="Times New Roman" w:cs="Times New Roman"/>
          <w:b/>
          <w:bCs/>
          <w:sz w:val="22"/>
          <w:szCs w:val="22"/>
          <w:lang w:eastAsia="x-none"/>
        </w:rPr>
      </w:pPr>
      <w:r w:rsidRPr="00302EBA">
        <w:rPr>
          <w:rFonts w:ascii="Times New Roman" w:eastAsia="Batang" w:hAnsi="Times New Roman" w:cs="Times New Roman"/>
          <w:b/>
          <w:bCs/>
          <w:sz w:val="22"/>
          <w:szCs w:val="22"/>
          <w:lang w:eastAsia="x-none"/>
        </w:rPr>
        <w:t>Option 1: All devices are uniformly dropped.</w:t>
      </w:r>
    </w:p>
    <w:p w14:paraId="4957BF99" w14:textId="77777777" w:rsidR="00AD3B4C" w:rsidRPr="00302EBA" w:rsidRDefault="00AD3B4C" w:rsidP="00324D62">
      <w:pPr>
        <w:pStyle w:val="ListParagraph"/>
        <w:numPr>
          <w:ilvl w:val="0"/>
          <w:numId w:val="6"/>
        </w:numPr>
        <w:jc w:val="both"/>
        <w:rPr>
          <w:rFonts w:ascii="Times New Roman" w:eastAsia="Batang" w:hAnsi="Times New Roman" w:cs="Times New Roman"/>
          <w:b/>
          <w:bCs/>
          <w:sz w:val="22"/>
          <w:szCs w:val="22"/>
          <w:lang w:eastAsia="x-none"/>
        </w:rPr>
      </w:pPr>
      <w:r w:rsidRPr="00302EBA">
        <w:rPr>
          <w:rFonts w:ascii="Times New Roman" w:eastAsia="Batang" w:hAnsi="Times New Roman" w:cs="Times New Roman"/>
          <w:b/>
          <w:bCs/>
          <w:sz w:val="22"/>
          <w:szCs w:val="22"/>
          <w:lang w:eastAsia="x-none"/>
        </w:rPr>
        <w:t>Option 2: All devices are divided in groups (per BS). Each group is uniformly dropped within a circle of radius R around the BS, where R is determined according to coverage analysis.</w:t>
      </w:r>
    </w:p>
    <w:p w14:paraId="66F43597" w14:textId="77777777" w:rsidR="004156BC" w:rsidRPr="00F80D29" w:rsidRDefault="004156BC" w:rsidP="009822CE">
      <w:pPr>
        <w:jc w:val="both"/>
        <w:rPr>
          <w:rFonts w:eastAsia="Batang" w:cs="Times New Roman"/>
          <w:b/>
          <w:bCs/>
          <w:i/>
          <w:iCs/>
          <w:sz w:val="20"/>
          <w:szCs w:val="20"/>
          <w:lang w:eastAsia="x-none"/>
        </w:rPr>
      </w:pPr>
    </w:p>
    <w:p w14:paraId="0AA4FEDA" w14:textId="77777777" w:rsidR="004156BC" w:rsidRPr="00F80D29" w:rsidRDefault="004156BC" w:rsidP="004156BC">
      <w:pPr>
        <w:pStyle w:val="Heading1"/>
        <w:rPr>
          <w:lang w:val="en-US"/>
        </w:rPr>
      </w:pPr>
      <w:r w:rsidRPr="00F80D29">
        <w:rPr>
          <w:lang w:val="en-US"/>
        </w:rPr>
        <w:t>References</w:t>
      </w:r>
    </w:p>
    <w:p w14:paraId="76D1B288" w14:textId="77777777" w:rsidR="004156BC" w:rsidRPr="00674629" w:rsidRDefault="004156BC" w:rsidP="005536B2">
      <w:pPr>
        <w:pStyle w:val="Reference"/>
        <w:overflowPunct w:val="0"/>
        <w:autoSpaceDE w:val="0"/>
        <w:autoSpaceDN w:val="0"/>
        <w:adjustRightInd w:val="0"/>
        <w:spacing w:after="0" w:line="240" w:lineRule="auto"/>
        <w:ind w:left="562" w:hanging="562"/>
        <w:jc w:val="both"/>
        <w:textAlignment w:val="baseline"/>
        <w:rPr>
          <w:rFonts w:cs="Times New Roman"/>
        </w:rPr>
      </w:pPr>
      <w:bookmarkStart w:id="2" w:name="_Ref32420535"/>
      <w:bookmarkStart w:id="3" w:name="_Ref47299212"/>
      <w:bookmarkStart w:id="4" w:name="_Ref101942192"/>
      <w:r w:rsidRPr="00674629">
        <w:rPr>
          <w:rFonts w:cs="Times New Roman"/>
        </w:rPr>
        <w:t>RP-</w:t>
      </w:r>
      <w:bookmarkEnd w:id="2"/>
      <w:r w:rsidRPr="00674629">
        <w:rPr>
          <w:rFonts w:cs="Times New Roman"/>
        </w:rPr>
        <w:t xml:space="preserve">234058, “New SID: Study on solutions for Ambient IoT (Internet of Things) in NR”, </w:t>
      </w:r>
      <w:bookmarkEnd w:id="3"/>
      <w:r w:rsidRPr="00674629">
        <w:rPr>
          <w:rFonts w:cs="Times New Roman"/>
        </w:rPr>
        <w:t>Huawei.</w:t>
      </w:r>
      <w:bookmarkEnd w:id="4"/>
    </w:p>
    <w:p w14:paraId="3D7680BB" w14:textId="5456DFB2" w:rsidR="007703E7" w:rsidRPr="00674629" w:rsidRDefault="007703E7" w:rsidP="005536B2">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szCs w:val="24"/>
        </w:rPr>
        <w:t>Draft Report of 3GPP TSG RAN WG1 #116 v0.3.0</w:t>
      </w:r>
      <w:r w:rsidR="007B2441" w:rsidRPr="00674629">
        <w:rPr>
          <w:szCs w:val="24"/>
        </w:rPr>
        <w:t>.</w:t>
      </w:r>
    </w:p>
    <w:p w14:paraId="5844947E" w14:textId="77777777" w:rsidR="00BD625C" w:rsidRPr="00674629" w:rsidRDefault="00BD625C" w:rsidP="005536B2">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rFonts w:cs="Times New Roman"/>
        </w:rPr>
        <w:t>3GPP TR 38.901, “Study on channel model for frequencies from 0.5 to 100 GHz”, v 17.0.0.</w:t>
      </w:r>
    </w:p>
    <w:p w14:paraId="269C1EB4" w14:textId="129E26D6" w:rsidR="009E143F" w:rsidRPr="00674629" w:rsidRDefault="00734AB4" w:rsidP="005536B2">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rFonts w:cs="Times New Roman"/>
        </w:rPr>
        <w:t>R1-2401735, “</w:t>
      </w:r>
      <w:r w:rsidR="009E143F" w:rsidRPr="00674629">
        <w:rPr>
          <w:rFonts w:cs="Times New Roman"/>
        </w:rPr>
        <w:t>FL summary #2 for Ambient IoT evaluation</w:t>
      </w:r>
      <w:r w:rsidRPr="00674629">
        <w:rPr>
          <w:rFonts w:cs="Times New Roman"/>
        </w:rPr>
        <w:t>”, Moderator (CMCC)</w:t>
      </w:r>
      <w:r w:rsidR="007B2441" w:rsidRPr="00674629">
        <w:rPr>
          <w:rFonts w:cs="Times New Roman"/>
        </w:rPr>
        <w:t>.</w:t>
      </w:r>
    </w:p>
    <w:p w14:paraId="65BAF43B" w14:textId="77777777" w:rsidR="004156BC" w:rsidRPr="00674629" w:rsidRDefault="004156BC" w:rsidP="005536B2">
      <w:pPr>
        <w:pStyle w:val="Reference"/>
        <w:overflowPunct w:val="0"/>
        <w:autoSpaceDE w:val="0"/>
        <w:autoSpaceDN w:val="0"/>
        <w:adjustRightInd w:val="0"/>
        <w:spacing w:after="0" w:line="240" w:lineRule="auto"/>
        <w:ind w:left="562" w:hanging="562"/>
        <w:jc w:val="both"/>
        <w:textAlignment w:val="baseline"/>
        <w:rPr>
          <w:rFonts w:cs="Times New Roman"/>
        </w:rPr>
      </w:pPr>
      <w:bookmarkStart w:id="5" w:name="_Ref158808524"/>
      <w:r w:rsidRPr="00674629">
        <w:rPr>
          <w:rFonts w:cs="Times New Roman"/>
        </w:rPr>
        <w:t>3GPP TR 38.848, “Study of Ambient IoT (Internet of Things) in RAN”, v18.0.0.</w:t>
      </w:r>
      <w:bookmarkEnd w:id="5"/>
    </w:p>
    <w:p w14:paraId="407A6222" w14:textId="77777777" w:rsidR="004156BC" w:rsidRPr="00F80D29" w:rsidRDefault="004156BC" w:rsidP="004156BC">
      <w:pPr>
        <w:pStyle w:val="Heading1"/>
        <w:rPr>
          <w:lang w:val="en-US"/>
        </w:rPr>
      </w:pPr>
      <w:r w:rsidRPr="00F80D29">
        <w:rPr>
          <w:lang w:val="en-US"/>
        </w:rPr>
        <w:t>Appendix</w:t>
      </w:r>
    </w:p>
    <w:p w14:paraId="321390FD" w14:textId="77777777" w:rsidR="004156BC" w:rsidRPr="00F80D29" w:rsidRDefault="004156BC" w:rsidP="004156BC">
      <w:pPr>
        <w:pStyle w:val="TH"/>
        <w:rPr>
          <w:rFonts w:ascii="Times New Roman" w:hAnsi="Times New Roman"/>
          <w:lang w:val="en-US"/>
        </w:rPr>
      </w:pPr>
      <w:r w:rsidRPr="00F80D29">
        <w:rPr>
          <w:rFonts w:ascii="Times New Roman" w:hAnsi="Times New Roman"/>
          <w:lang w:val="en-US"/>
        </w:rPr>
        <w:t>Table 3: Mapping between SID use cases and SA1 use cases</w:t>
      </w:r>
    </w:p>
    <w:tbl>
      <w:tblPr>
        <w:tblStyle w:val="TableGrid1"/>
        <w:tblW w:w="0" w:type="auto"/>
        <w:jc w:val="center"/>
        <w:tblLayout w:type="fixed"/>
        <w:tblLook w:val="04A0" w:firstRow="1" w:lastRow="0" w:firstColumn="1" w:lastColumn="0" w:noHBand="0" w:noVBand="1"/>
      </w:tblPr>
      <w:tblGrid>
        <w:gridCol w:w="2551"/>
        <w:gridCol w:w="5241"/>
      </w:tblGrid>
      <w:tr w:rsidR="004156BC" w:rsidRPr="0034686C" w14:paraId="418C4D89" w14:textId="77777777" w:rsidTr="003F4200">
        <w:trPr>
          <w:jc w:val="center"/>
        </w:trPr>
        <w:tc>
          <w:tcPr>
            <w:tcW w:w="2551" w:type="dxa"/>
          </w:tcPr>
          <w:p w14:paraId="33ADFD32" w14:textId="77777777" w:rsidR="004156BC" w:rsidRPr="00F80D29" w:rsidRDefault="004156BC" w:rsidP="003F4200">
            <w:pPr>
              <w:pStyle w:val="TAH"/>
              <w:rPr>
                <w:rFonts w:ascii="Times New Roman" w:hAnsi="Times New Roman"/>
                <w:snapToGrid w:val="0"/>
                <w:sz w:val="20"/>
                <w:lang w:val="en-US"/>
              </w:rPr>
            </w:pPr>
            <w:r w:rsidRPr="00F80D29">
              <w:rPr>
                <w:rFonts w:ascii="Times New Roman" w:hAnsi="Times New Roman"/>
                <w:snapToGrid w:val="0"/>
                <w:sz w:val="20"/>
                <w:lang w:val="en-US"/>
              </w:rPr>
              <w:t>rUC</w:t>
            </w:r>
          </w:p>
        </w:tc>
        <w:tc>
          <w:tcPr>
            <w:tcW w:w="5241" w:type="dxa"/>
          </w:tcPr>
          <w:p w14:paraId="34D7455A" w14:textId="77777777" w:rsidR="004156BC" w:rsidRPr="0034686C" w:rsidRDefault="004156BC" w:rsidP="003F4200">
            <w:pPr>
              <w:pStyle w:val="TAH"/>
              <w:rPr>
                <w:rFonts w:ascii="Times New Roman" w:hAnsi="Times New Roman"/>
                <w:snapToGrid w:val="0"/>
                <w:sz w:val="20"/>
                <w:lang w:val="fr-CA"/>
              </w:rPr>
            </w:pPr>
            <w:r w:rsidRPr="0034686C">
              <w:rPr>
                <w:rFonts w:ascii="Times New Roman" w:hAnsi="Times New Roman"/>
                <w:snapToGrid w:val="0"/>
                <w:sz w:val="20"/>
                <w:lang w:val="fr-CA"/>
              </w:rPr>
              <w:t>Applicable SA1 UCs / traffic scenarios</w:t>
            </w:r>
          </w:p>
        </w:tc>
      </w:tr>
      <w:tr w:rsidR="004156BC" w:rsidRPr="00F80D29" w14:paraId="5C2B9D02" w14:textId="77777777" w:rsidTr="003F4200">
        <w:trPr>
          <w:jc w:val="center"/>
        </w:trPr>
        <w:tc>
          <w:tcPr>
            <w:tcW w:w="2551" w:type="dxa"/>
          </w:tcPr>
          <w:p w14:paraId="3E875151"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rUC1: Indoor inventory</w:t>
            </w:r>
          </w:p>
        </w:tc>
        <w:tc>
          <w:tcPr>
            <w:tcW w:w="5241" w:type="dxa"/>
          </w:tcPr>
          <w:p w14:paraId="68477461"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5.1 Automated warehousing</w:t>
            </w:r>
          </w:p>
          <w:p w14:paraId="184892EB"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5.2 Medical instruments inventory management and positioning</w:t>
            </w:r>
          </w:p>
          <w:p w14:paraId="33390781"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5.4 Non-Public Network for logistics</w:t>
            </w:r>
          </w:p>
          <w:p w14:paraId="2DE1BA4E"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5.5 Automobile manufacturing</w:t>
            </w:r>
          </w:p>
          <w:p w14:paraId="47B4FF07"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5.7 Airport terminal / shipping port</w:t>
            </w:r>
          </w:p>
          <w:p w14:paraId="05A88E55"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5.15 Smart laundry</w:t>
            </w:r>
          </w:p>
          <w:p w14:paraId="2E68FDBD"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5.16 Automated supply chain distribution</w:t>
            </w:r>
          </w:p>
          <w:p w14:paraId="0CDB119B"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5.18 Fresh food supply chain</w:t>
            </w:r>
          </w:p>
          <w:p w14:paraId="4B3F27E5"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5.27 End-to-end logistics</w:t>
            </w:r>
          </w:p>
          <w:p w14:paraId="50EA6C0F"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6.1 Flower auction</w:t>
            </w:r>
          </w:p>
          <w:p w14:paraId="4C405C8E" w14:textId="77777777" w:rsidR="004156BC" w:rsidRPr="00F80D29" w:rsidRDefault="004156BC" w:rsidP="003F4200">
            <w:pPr>
              <w:pStyle w:val="TAL"/>
              <w:rPr>
                <w:rFonts w:ascii="Times New Roman" w:hAnsi="Times New Roman"/>
                <w:snapToGrid w:val="0"/>
                <w:sz w:val="20"/>
                <w:lang w:val="en-US"/>
              </w:rPr>
            </w:pPr>
            <w:r w:rsidRPr="00F80D29">
              <w:rPr>
                <w:rFonts w:ascii="Times New Roman" w:eastAsia="SimSun" w:hAnsi="Times New Roman"/>
                <w:snapToGrid w:val="0"/>
                <w:sz w:val="20"/>
                <w:lang w:val="en-US"/>
              </w:rPr>
              <w:t>6.3 Electronic shelf label</w:t>
            </w:r>
          </w:p>
        </w:tc>
      </w:tr>
      <w:tr w:rsidR="004156BC" w:rsidRPr="00F80D29" w14:paraId="0263EA5B" w14:textId="77777777" w:rsidTr="003F4200">
        <w:trPr>
          <w:jc w:val="center"/>
        </w:trPr>
        <w:tc>
          <w:tcPr>
            <w:tcW w:w="2551" w:type="dxa"/>
          </w:tcPr>
          <w:p w14:paraId="1033455F"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rUC4: Indoor command</w:t>
            </w:r>
          </w:p>
        </w:tc>
        <w:tc>
          <w:tcPr>
            <w:tcW w:w="5241" w:type="dxa"/>
          </w:tcPr>
          <w:p w14:paraId="19F919B7" w14:textId="77777777" w:rsidR="004156BC" w:rsidRPr="00F80D29" w:rsidRDefault="004156BC" w:rsidP="003F4200">
            <w:pPr>
              <w:pStyle w:val="TAL"/>
              <w:rPr>
                <w:rFonts w:ascii="Times New Roman" w:hAnsi="Times New Roman"/>
                <w:bCs/>
                <w:snapToGrid w:val="0"/>
                <w:sz w:val="20"/>
                <w:lang w:val="en-US"/>
              </w:rPr>
            </w:pPr>
            <w:r w:rsidRPr="00F80D29">
              <w:rPr>
                <w:rFonts w:ascii="Times New Roman" w:hAnsi="Times New Roman"/>
                <w:snapToGrid w:val="0"/>
                <w:sz w:val="20"/>
                <w:lang w:val="en-US"/>
              </w:rPr>
              <w:t xml:space="preserve">5.11 </w:t>
            </w:r>
            <w:r w:rsidRPr="00F80D29">
              <w:rPr>
                <w:rFonts w:ascii="Times New Roman" w:hAnsi="Times New Roman"/>
                <w:bCs/>
                <w:snapToGrid w:val="0"/>
                <w:sz w:val="20"/>
                <w:lang w:val="en-US"/>
              </w:rPr>
              <w:t>Online modification of medical instruments status</w:t>
            </w:r>
          </w:p>
          <w:p w14:paraId="045C50E9"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5.17 Device activation and deactivation</w:t>
            </w:r>
          </w:p>
          <w:p w14:paraId="64989C6F"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5.26 Elderly Health Care</w:t>
            </w:r>
          </w:p>
          <w:p w14:paraId="4DB64B74"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5.29 Device Permanent Deactivation</w:t>
            </w:r>
          </w:p>
          <w:p w14:paraId="65798804" w14:textId="77777777" w:rsidR="004156BC" w:rsidRPr="00F80D29" w:rsidRDefault="004156BC" w:rsidP="003F4200">
            <w:pPr>
              <w:pStyle w:val="TAL"/>
              <w:rPr>
                <w:rFonts w:ascii="Times New Roman" w:hAnsi="Times New Roman"/>
                <w:snapToGrid w:val="0"/>
                <w:sz w:val="20"/>
                <w:lang w:val="en-US"/>
              </w:rPr>
            </w:pPr>
            <w:r w:rsidRPr="00F80D29">
              <w:rPr>
                <w:rFonts w:ascii="Times New Roman" w:hAnsi="Times New Roman"/>
                <w:snapToGrid w:val="0"/>
                <w:sz w:val="20"/>
                <w:lang w:val="en-US"/>
              </w:rPr>
              <w:t>6.3 Electronic shelf label</w:t>
            </w:r>
          </w:p>
        </w:tc>
      </w:tr>
    </w:tbl>
    <w:p w14:paraId="307209D4" w14:textId="19F629BA" w:rsidR="000C7B1D" w:rsidRPr="00F80D29" w:rsidRDefault="000C7B1D" w:rsidP="004156BC"/>
    <w:sectPr w:rsidR="000C7B1D" w:rsidRPr="00F80D29" w:rsidSect="00C370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BF9A5" w14:textId="77777777" w:rsidR="00C37007" w:rsidRDefault="00C37007" w:rsidP="005854C7">
      <w:pPr>
        <w:spacing w:after="0" w:line="240" w:lineRule="auto"/>
      </w:pPr>
      <w:r>
        <w:separator/>
      </w:r>
    </w:p>
  </w:endnote>
  <w:endnote w:type="continuationSeparator" w:id="0">
    <w:p w14:paraId="0F6CB497" w14:textId="77777777" w:rsidR="00C37007" w:rsidRDefault="00C3700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415F5" w14:textId="77777777" w:rsidR="00C37007" w:rsidRDefault="00C37007" w:rsidP="005854C7">
      <w:pPr>
        <w:spacing w:after="0" w:line="240" w:lineRule="auto"/>
      </w:pPr>
      <w:r>
        <w:separator/>
      </w:r>
    </w:p>
  </w:footnote>
  <w:footnote w:type="continuationSeparator" w:id="0">
    <w:p w14:paraId="69D2CE78" w14:textId="77777777" w:rsidR="00C37007" w:rsidRDefault="00C3700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CC6F0A"/>
    <w:multiLevelType w:val="hybridMultilevel"/>
    <w:tmpl w:val="278A36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1C1080"/>
    <w:multiLevelType w:val="hybridMultilevel"/>
    <w:tmpl w:val="C74081F6"/>
    <w:lvl w:ilvl="0" w:tplc="E07EEEF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6"/>
  </w:num>
  <w:num w:numId="3" w16cid:durableId="1844780636">
    <w:abstractNumId w:val="3"/>
  </w:num>
  <w:num w:numId="4" w16cid:durableId="374349845">
    <w:abstractNumId w:val="5"/>
  </w:num>
  <w:num w:numId="5" w16cid:durableId="1497381223">
    <w:abstractNumId w:val="7"/>
  </w:num>
  <w:num w:numId="6" w16cid:durableId="352725791">
    <w:abstractNumId w:val="2"/>
  </w:num>
  <w:num w:numId="7" w16cid:durableId="1398894282">
    <w:abstractNumId w:val="1"/>
  </w:num>
  <w:num w:numId="8" w16cid:durableId="1206868519">
    <w:abstractNumId w:val="4"/>
  </w:num>
  <w:num w:numId="9" w16cid:durableId="16525580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38D"/>
    <w:rsid w:val="00011BD9"/>
    <w:rsid w:val="00011F1F"/>
    <w:rsid w:val="00012D82"/>
    <w:rsid w:val="00012E19"/>
    <w:rsid w:val="000137CD"/>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9D7"/>
    <w:rsid w:val="00027ABB"/>
    <w:rsid w:val="000301FB"/>
    <w:rsid w:val="000302E1"/>
    <w:rsid w:val="000303A7"/>
    <w:rsid w:val="000325A2"/>
    <w:rsid w:val="0003338E"/>
    <w:rsid w:val="0003390A"/>
    <w:rsid w:val="00033E68"/>
    <w:rsid w:val="000344FF"/>
    <w:rsid w:val="00034C8B"/>
    <w:rsid w:val="000355AB"/>
    <w:rsid w:val="00037B1F"/>
    <w:rsid w:val="000406DF"/>
    <w:rsid w:val="0004121B"/>
    <w:rsid w:val="00041B34"/>
    <w:rsid w:val="00041DD5"/>
    <w:rsid w:val="0004254D"/>
    <w:rsid w:val="0004274C"/>
    <w:rsid w:val="000428AB"/>
    <w:rsid w:val="000439C4"/>
    <w:rsid w:val="00043EC8"/>
    <w:rsid w:val="00045997"/>
    <w:rsid w:val="000461E4"/>
    <w:rsid w:val="00046665"/>
    <w:rsid w:val="000503F0"/>
    <w:rsid w:val="0005058A"/>
    <w:rsid w:val="00050AC0"/>
    <w:rsid w:val="0005158C"/>
    <w:rsid w:val="0005299C"/>
    <w:rsid w:val="00052B89"/>
    <w:rsid w:val="00052E03"/>
    <w:rsid w:val="00054D0B"/>
    <w:rsid w:val="00054D86"/>
    <w:rsid w:val="0005522A"/>
    <w:rsid w:val="000553BD"/>
    <w:rsid w:val="00055490"/>
    <w:rsid w:val="0005554F"/>
    <w:rsid w:val="00055E68"/>
    <w:rsid w:val="000569FB"/>
    <w:rsid w:val="00056D9E"/>
    <w:rsid w:val="000603FA"/>
    <w:rsid w:val="00060732"/>
    <w:rsid w:val="00063073"/>
    <w:rsid w:val="000632F4"/>
    <w:rsid w:val="0006373E"/>
    <w:rsid w:val="00063825"/>
    <w:rsid w:val="00063ADC"/>
    <w:rsid w:val="00064C81"/>
    <w:rsid w:val="00065E1B"/>
    <w:rsid w:val="00066048"/>
    <w:rsid w:val="00067A67"/>
    <w:rsid w:val="00067EFC"/>
    <w:rsid w:val="00071ACD"/>
    <w:rsid w:val="00072383"/>
    <w:rsid w:val="000726C3"/>
    <w:rsid w:val="00072EE0"/>
    <w:rsid w:val="00072F77"/>
    <w:rsid w:val="0007358C"/>
    <w:rsid w:val="00073E87"/>
    <w:rsid w:val="000744C5"/>
    <w:rsid w:val="00074E4E"/>
    <w:rsid w:val="0007577D"/>
    <w:rsid w:val="00075B16"/>
    <w:rsid w:val="00075BD8"/>
    <w:rsid w:val="00075E38"/>
    <w:rsid w:val="00075F2E"/>
    <w:rsid w:val="00075F8E"/>
    <w:rsid w:val="00076601"/>
    <w:rsid w:val="00076800"/>
    <w:rsid w:val="0007741C"/>
    <w:rsid w:val="00077B42"/>
    <w:rsid w:val="00080A1C"/>
    <w:rsid w:val="00080A67"/>
    <w:rsid w:val="000816F5"/>
    <w:rsid w:val="00082C4E"/>
    <w:rsid w:val="00082FDE"/>
    <w:rsid w:val="00083466"/>
    <w:rsid w:val="00084731"/>
    <w:rsid w:val="00085DC9"/>
    <w:rsid w:val="0008644D"/>
    <w:rsid w:val="000901B0"/>
    <w:rsid w:val="0009074E"/>
    <w:rsid w:val="0009091F"/>
    <w:rsid w:val="00091412"/>
    <w:rsid w:val="00093A3D"/>
    <w:rsid w:val="00093A92"/>
    <w:rsid w:val="00093C3A"/>
    <w:rsid w:val="000940BE"/>
    <w:rsid w:val="00094467"/>
    <w:rsid w:val="000949DC"/>
    <w:rsid w:val="00094A75"/>
    <w:rsid w:val="00094F7F"/>
    <w:rsid w:val="00095DEA"/>
    <w:rsid w:val="000971F1"/>
    <w:rsid w:val="000A062A"/>
    <w:rsid w:val="000A0AE2"/>
    <w:rsid w:val="000A13F7"/>
    <w:rsid w:val="000A1606"/>
    <w:rsid w:val="000A21A1"/>
    <w:rsid w:val="000A398E"/>
    <w:rsid w:val="000A3ADF"/>
    <w:rsid w:val="000A453B"/>
    <w:rsid w:val="000A472B"/>
    <w:rsid w:val="000A4B78"/>
    <w:rsid w:val="000A4C4E"/>
    <w:rsid w:val="000A4F41"/>
    <w:rsid w:val="000A5FAE"/>
    <w:rsid w:val="000A6357"/>
    <w:rsid w:val="000A6BA5"/>
    <w:rsid w:val="000A7302"/>
    <w:rsid w:val="000A73E7"/>
    <w:rsid w:val="000A741E"/>
    <w:rsid w:val="000A74F4"/>
    <w:rsid w:val="000B0C58"/>
    <w:rsid w:val="000B1107"/>
    <w:rsid w:val="000B13CA"/>
    <w:rsid w:val="000B1B53"/>
    <w:rsid w:val="000B2754"/>
    <w:rsid w:val="000B324F"/>
    <w:rsid w:val="000B4016"/>
    <w:rsid w:val="000B454C"/>
    <w:rsid w:val="000B4D05"/>
    <w:rsid w:val="000B59FB"/>
    <w:rsid w:val="000B7071"/>
    <w:rsid w:val="000B7ABF"/>
    <w:rsid w:val="000B7E15"/>
    <w:rsid w:val="000C24F4"/>
    <w:rsid w:val="000C374E"/>
    <w:rsid w:val="000C51C7"/>
    <w:rsid w:val="000C636A"/>
    <w:rsid w:val="000C64E7"/>
    <w:rsid w:val="000C7155"/>
    <w:rsid w:val="000C732F"/>
    <w:rsid w:val="000C7B1D"/>
    <w:rsid w:val="000D1541"/>
    <w:rsid w:val="000D15FB"/>
    <w:rsid w:val="000D182E"/>
    <w:rsid w:val="000D1C48"/>
    <w:rsid w:val="000D1FCA"/>
    <w:rsid w:val="000D254D"/>
    <w:rsid w:val="000D2804"/>
    <w:rsid w:val="000D417C"/>
    <w:rsid w:val="000D4221"/>
    <w:rsid w:val="000D5EFB"/>
    <w:rsid w:val="000D63B4"/>
    <w:rsid w:val="000D66D1"/>
    <w:rsid w:val="000D6760"/>
    <w:rsid w:val="000D7CD4"/>
    <w:rsid w:val="000D7E19"/>
    <w:rsid w:val="000D7F57"/>
    <w:rsid w:val="000E04FC"/>
    <w:rsid w:val="000E181E"/>
    <w:rsid w:val="000E1ACC"/>
    <w:rsid w:val="000E1FD4"/>
    <w:rsid w:val="000E2975"/>
    <w:rsid w:val="000E2E4E"/>
    <w:rsid w:val="000E330A"/>
    <w:rsid w:val="000E42B6"/>
    <w:rsid w:val="000E4A47"/>
    <w:rsid w:val="000E4E10"/>
    <w:rsid w:val="000E51A0"/>
    <w:rsid w:val="000E5EEB"/>
    <w:rsid w:val="000E76B6"/>
    <w:rsid w:val="000E7E28"/>
    <w:rsid w:val="000F04A7"/>
    <w:rsid w:val="000F2744"/>
    <w:rsid w:val="000F27BB"/>
    <w:rsid w:val="000F2D4A"/>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1BF3"/>
    <w:rsid w:val="00112CC3"/>
    <w:rsid w:val="00113C8B"/>
    <w:rsid w:val="00113D80"/>
    <w:rsid w:val="00114F04"/>
    <w:rsid w:val="00115480"/>
    <w:rsid w:val="00115593"/>
    <w:rsid w:val="00115CB4"/>
    <w:rsid w:val="0011779F"/>
    <w:rsid w:val="00117880"/>
    <w:rsid w:val="00121999"/>
    <w:rsid w:val="00123BDB"/>
    <w:rsid w:val="00124547"/>
    <w:rsid w:val="00124943"/>
    <w:rsid w:val="00124DFF"/>
    <w:rsid w:val="00125040"/>
    <w:rsid w:val="00125D11"/>
    <w:rsid w:val="001261FB"/>
    <w:rsid w:val="001261FD"/>
    <w:rsid w:val="0012659E"/>
    <w:rsid w:val="0012672D"/>
    <w:rsid w:val="00126AE0"/>
    <w:rsid w:val="00127125"/>
    <w:rsid w:val="001278D6"/>
    <w:rsid w:val="00127F92"/>
    <w:rsid w:val="001300C8"/>
    <w:rsid w:val="00130231"/>
    <w:rsid w:val="00130364"/>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47BF2"/>
    <w:rsid w:val="00150033"/>
    <w:rsid w:val="00150368"/>
    <w:rsid w:val="001508E5"/>
    <w:rsid w:val="00150B0C"/>
    <w:rsid w:val="0015100E"/>
    <w:rsid w:val="00151346"/>
    <w:rsid w:val="00151794"/>
    <w:rsid w:val="00151EED"/>
    <w:rsid w:val="00152B2F"/>
    <w:rsid w:val="001540D4"/>
    <w:rsid w:val="0015458F"/>
    <w:rsid w:val="00154F78"/>
    <w:rsid w:val="00155510"/>
    <w:rsid w:val="00156373"/>
    <w:rsid w:val="001564F4"/>
    <w:rsid w:val="001566A4"/>
    <w:rsid w:val="00156BCF"/>
    <w:rsid w:val="00157045"/>
    <w:rsid w:val="0016017C"/>
    <w:rsid w:val="00160D16"/>
    <w:rsid w:val="00161D08"/>
    <w:rsid w:val="001633E2"/>
    <w:rsid w:val="00163791"/>
    <w:rsid w:val="00163C32"/>
    <w:rsid w:val="0016504C"/>
    <w:rsid w:val="00166388"/>
    <w:rsid w:val="00166566"/>
    <w:rsid w:val="0016760B"/>
    <w:rsid w:val="00167EA5"/>
    <w:rsid w:val="001722C8"/>
    <w:rsid w:val="00172943"/>
    <w:rsid w:val="001729AB"/>
    <w:rsid w:val="00173FDE"/>
    <w:rsid w:val="001743F8"/>
    <w:rsid w:val="00174451"/>
    <w:rsid w:val="00174C46"/>
    <w:rsid w:val="00175271"/>
    <w:rsid w:val="001755D3"/>
    <w:rsid w:val="00175767"/>
    <w:rsid w:val="00175E9B"/>
    <w:rsid w:val="00175F02"/>
    <w:rsid w:val="00176100"/>
    <w:rsid w:val="00176412"/>
    <w:rsid w:val="00176519"/>
    <w:rsid w:val="001779D2"/>
    <w:rsid w:val="00177A6C"/>
    <w:rsid w:val="00177EF0"/>
    <w:rsid w:val="001801D8"/>
    <w:rsid w:val="00180BB8"/>
    <w:rsid w:val="00180D51"/>
    <w:rsid w:val="0018139E"/>
    <w:rsid w:val="0018146E"/>
    <w:rsid w:val="00181A26"/>
    <w:rsid w:val="00181B84"/>
    <w:rsid w:val="0018216D"/>
    <w:rsid w:val="00182895"/>
    <w:rsid w:val="00182CB0"/>
    <w:rsid w:val="001834E4"/>
    <w:rsid w:val="0018427B"/>
    <w:rsid w:val="001848A8"/>
    <w:rsid w:val="00185516"/>
    <w:rsid w:val="00185DB5"/>
    <w:rsid w:val="00186327"/>
    <w:rsid w:val="00186684"/>
    <w:rsid w:val="001868F1"/>
    <w:rsid w:val="0018722E"/>
    <w:rsid w:val="0018764B"/>
    <w:rsid w:val="001877AA"/>
    <w:rsid w:val="00190752"/>
    <w:rsid w:val="001919FF"/>
    <w:rsid w:val="001920BB"/>
    <w:rsid w:val="001925A2"/>
    <w:rsid w:val="00192B2C"/>
    <w:rsid w:val="00194C60"/>
    <w:rsid w:val="00196F0D"/>
    <w:rsid w:val="001970E5"/>
    <w:rsid w:val="00197501"/>
    <w:rsid w:val="00197C0E"/>
    <w:rsid w:val="001A0411"/>
    <w:rsid w:val="001A11F5"/>
    <w:rsid w:val="001A125F"/>
    <w:rsid w:val="001A12D5"/>
    <w:rsid w:val="001A1A46"/>
    <w:rsid w:val="001A2A18"/>
    <w:rsid w:val="001A2AC9"/>
    <w:rsid w:val="001A3F8F"/>
    <w:rsid w:val="001A4824"/>
    <w:rsid w:val="001A5374"/>
    <w:rsid w:val="001A53AC"/>
    <w:rsid w:val="001A62B8"/>
    <w:rsid w:val="001A76E2"/>
    <w:rsid w:val="001B1622"/>
    <w:rsid w:val="001B192F"/>
    <w:rsid w:val="001B2423"/>
    <w:rsid w:val="001B474F"/>
    <w:rsid w:val="001B5AAC"/>
    <w:rsid w:val="001B63D7"/>
    <w:rsid w:val="001B6A7E"/>
    <w:rsid w:val="001B6F11"/>
    <w:rsid w:val="001B7512"/>
    <w:rsid w:val="001B7910"/>
    <w:rsid w:val="001C28BB"/>
    <w:rsid w:val="001C2E14"/>
    <w:rsid w:val="001C39BC"/>
    <w:rsid w:val="001C39F8"/>
    <w:rsid w:val="001C3EE4"/>
    <w:rsid w:val="001C4654"/>
    <w:rsid w:val="001C66AC"/>
    <w:rsid w:val="001C71F7"/>
    <w:rsid w:val="001C7434"/>
    <w:rsid w:val="001C7AA4"/>
    <w:rsid w:val="001D0261"/>
    <w:rsid w:val="001D0578"/>
    <w:rsid w:val="001D06FD"/>
    <w:rsid w:val="001D0743"/>
    <w:rsid w:val="001D0E37"/>
    <w:rsid w:val="001D11B2"/>
    <w:rsid w:val="001D2267"/>
    <w:rsid w:val="001D22C0"/>
    <w:rsid w:val="001D2DF0"/>
    <w:rsid w:val="001D38D1"/>
    <w:rsid w:val="001D3DFD"/>
    <w:rsid w:val="001D3E50"/>
    <w:rsid w:val="001D5108"/>
    <w:rsid w:val="001D5444"/>
    <w:rsid w:val="001D544B"/>
    <w:rsid w:val="001D5706"/>
    <w:rsid w:val="001D58DE"/>
    <w:rsid w:val="001D5D4C"/>
    <w:rsid w:val="001D6AF5"/>
    <w:rsid w:val="001D767F"/>
    <w:rsid w:val="001E0290"/>
    <w:rsid w:val="001E09EE"/>
    <w:rsid w:val="001E1D50"/>
    <w:rsid w:val="001E21F2"/>
    <w:rsid w:val="001E382D"/>
    <w:rsid w:val="001E4237"/>
    <w:rsid w:val="001E4A12"/>
    <w:rsid w:val="001E56E7"/>
    <w:rsid w:val="001E6D31"/>
    <w:rsid w:val="001E6F85"/>
    <w:rsid w:val="001F0316"/>
    <w:rsid w:val="001F0AF1"/>
    <w:rsid w:val="001F0C09"/>
    <w:rsid w:val="001F1723"/>
    <w:rsid w:val="001F19CA"/>
    <w:rsid w:val="001F20A0"/>
    <w:rsid w:val="001F21B6"/>
    <w:rsid w:val="001F2ACA"/>
    <w:rsid w:val="001F2DC9"/>
    <w:rsid w:val="001F33B5"/>
    <w:rsid w:val="001F34C6"/>
    <w:rsid w:val="002000FD"/>
    <w:rsid w:val="00200599"/>
    <w:rsid w:val="002008B6"/>
    <w:rsid w:val="00200A4F"/>
    <w:rsid w:val="00200B39"/>
    <w:rsid w:val="00200CB6"/>
    <w:rsid w:val="00200E21"/>
    <w:rsid w:val="0020153D"/>
    <w:rsid w:val="00202FDE"/>
    <w:rsid w:val="002044F8"/>
    <w:rsid w:val="0020487D"/>
    <w:rsid w:val="00205C87"/>
    <w:rsid w:val="00207BC1"/>
    <w:rsid w:val="00210523"/>
    <w:rsid w:val="0021092F"/>
    <w:rsid w:val="00211CAF"/>
    <w:rsid w:val="00211EB2"/>
    <w:rsid w:val="00212C35"/>
    <w:rsid w:val="002135B2"/>
    <w:rsid w:val="002137B5"/>
    <w:rsid w:val="002138D8"/>
    <w:rsid w:val="00213963"/>
    <w:rsid w:val="00214992"/>
    <w:rsid w:val="00214B52"/>
    <w:rsid w:val="002154C5"/>
    <w:rsid w:val="00215DF1"/>
    <w:rsid w:val="0021680F"/>
    <w:rsid w:val="00216931"/>
    <w:rsid w:val="00216B9A"/>
    <w:rsid w:val="00216CBB"/>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8D1"/>
    <w:rsid w:val="00230973"/>
    <w:rsid w:val="00231AC3"/>
    <w:rsid w:val="00232A32"/>
    <w:rsid w:val="002335DE"/>
    <w:rsid w:val="002339C5"/>
    <w:rsid w:val="00233B70"/>
    <w:rsid w:val="00233BA7"/>
    <w:rsid w:val="0023425D"/>
    <w:rsid w:val="00234E9B"/>
    <w:rsid w:val="00235425"/>
    <w:rsid w:val="00235796"/>
    <w:rsid w:val="0023651E"/>
    <w:rsid w:val="00237371"/>
    <w:rsid w:val="0023769E"/>
    <w:rsid w:val="002403B1"/>
    <w:rsid w:val="00241947"/>
    <w:rsid w:val="00243C77"/>
    <w:rsid w:val="00244033"/>
    <w:rsid w:val="00244258"/>
    <w:rsid w:val="00244FA3"/>
    <w:rsid w:val="00245A23"/>
    <w:rsid w:val="00245C9E"/>
    <w:rsid w:val="0024665F"/>
    <w:rsid w:val="00246919"/>
    <w:rsid w:val="00246F97"/>
    <w:rsid w:val="00247BEF"/>
    <w:rsid w:val="00247C59"/>
    <w:rsid w:val="0025169F"/>
    <w:rsid w:val="00252DFF"/>
    <w:rsid w:val="00253760"/>
    <w:rsid w:val="002539BB"/>
    <w:rsid w:val="00254662"/>
    <w:rsid w:val="00255ACF"/>
    <w:rsid w:val="00255CA5"/>
    <w:rsid w:val="002561D6"/>
    <w:rsid w:val="002566DB"/>
    <w:rsid w:val="00256810"/>
    <w:rsid w:val="0025759F"/>
    <w:rsid w:val="00257ED3"/>
    <w:rsid w:val="002611EB"/>
    <w:rsid w:val="00262086"/>
    <w:rsid w:val="00262956"/>
    <w:rsid w:val="00263C42"/>
    <w:rsid w:val="00263CED"/>
    <w:rsid w:val="00264970"/>
    <w:rsid w:val="002657CE"/>
    <w:rsid w:val="00265983"/>
    <w:rsid w:val="002667F2"/>
    <w:rsid w:val="00266C73"/>
    <w:rsid w:val="0026715B"/>
    <w:rsid w:val="002673E2"/>
    <w:rsid w:val="00267F25"/>
    <w:rsid w:val="00270549"/>
    <w:rsid w:val="00270879"/>
    <w:rsid w:val="00270953"/>
    <w:rsid w:val="0027268C"/>
    <w:rsid w:val="002733F5"/>
    <w:rsid w:val="00273D68"/>
    <w:rsid w:val="002746A4"/>
    <w:rsid w:val="00274E12"/>
    <w:rsid w:val="00274E99"/>
    <w:rsid w:val="00275240"/>
    <w:rsid w:val="00275F95"/>
    <w:rsid w:val="00276D7A"/>
    <w:rsid w:val="00277BFB"/>
    <w:rsid w:val="00280A4B"/>
    <w:rsid w:val="00280AFD"/>
    <w:rsid w:val="00281BF3"/>
    <w:rsid w:val="00282074"/>
    <w:rsid w:val="00282760"/>
    <w:rsid w:val="00282C6C"/>
    <w:rsid w:val="00282DB4"/>
    <w:rsid w:val="00283302"/>
    <w:rsid w:val="00283C31"/>
    <w:rsid w:val="00283FD3"/>
    <w:rsid w:val="0028492F"/>
    <w:rsid w:val="00284C6E"/>
    <w:rsid w:val="00286D8A"/>
    <w:rsid w:val="00287BAE"/>
    <w:rsid w:val="00290A72"/>
    <w:rsid w:val="00292465"/>
    <w:rsid w:val="002929DA"/>
    <w:rsid w:val="00292B68"/>
    <w:rsid w:val="0029345D"/>
    <w:rsid w:val="002946AD"/>
    <w:rsid w:val="00295235"/>
    <w:rsid w:val="00295439"/>
    <w:rsid w:val="00295E3A"/>
    <w:rsid w:val="0029630D"/>
    <w:rsid w:val="00296F9C"/>
    <w:rsid w:val="002971C1"/>
    <w:rsid w:val="002977B9"/>
    <w:rsid w:val="00297FE3"/>
    <w:rsid w:val="002A04A9"/>
    <w:rsid w:val="002A06F5"/>
    <w:rsid w:val="002A18E3"/>
    <w:rsid w:val="002A1C2C"/>
    <w:rsid w:val="002A33E3"/>
    <w:rsid w:val="002A3B08"/>
    <w:rsid w:val="002A46AB"/>
    <w:rsid w:val="002A5A40"/>
    <w:rsid w:val="002A5BB1"/>
    <w:rsid w:val="002A6CFE"/>
    <w:rsid w:val="002A7FF7"/>
    <w:rsid w:val="002B0AC8"/>
    <w:rsid w:val="002B1322"/>
    <w:rsid w:val="002B3012"/>
    <w:rsid w:val="002B3DE6"/>
    <w:rsid w:val="002B4E2A"/>
    <w:rsid w:val="002B5835"/>
    <w:rsid w:val="002B5C89"/>
    <w:rsid w:val="002B5D38"/>
    <w:rsid w:val="002B5ECA"/>
    <w:rsid w:val="002B6F0C"/>
    <w:rsid w:val="002B737D"/>
    <w:rsid w:val="002B74C5"/>
    <w:rsid w:val="002B7AE6"/>
    <w:rsid w:val="002C0120"/>
    <w:rsid w:val="002C16B3"/>
    <w:rsid w:val="002C1735"/>
    <w:rsid w:val="002C18D5"/>
    <w:rsid w:val="002C1A69"/>
    <w:rsid w:val="002C20EA"/>
    <w:rsid w:val="002C2696"/>
    <w:rsid w:val="002C2BA3"/>
    <w:rsid w:val="002C2D70"/>
    <w:rsid w:val="002C3764"/>
    <w:rsid w:val="002C3C60"/>
    <w:rsid w:val="002C57BD"/>
    <w:rsid w:val="002C6C08"/>
    <w:rsid w:val="002C6E77"/>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1D1F"/>
    <w:rsid w:val="002E2F26"/>
    <w:rsid w:val="002E3468"/>
    <w:rsid w:val="002E3FDF"/>
    <w:rsid w:val="002E4536"/>
    <w:rsid w:val="002E5191"/>
    <w:rsid w:val="002E580F"/>
    <w:rsid w:val="002E5BC4"/>
    <w:rsid w:val="002F0989"/>
    <w:rsid w:val="002F0F92"/>
    <w:rsid w:val="002F17E0"/>
    <w:rsid w:val="002F1A80"/>
    <w:rsid w:val="002F3038"/>
    <w:rsid w:val="002F4BA7"/>
    <w:rsid w:val="002F5785"/>
    <w:rsid w:val="002F5D3A"/>
    <w:rsid w:val="002F5D4D"/>
    <w:rsid w:val="002F6FEF"/>
    <w:rsid w:val="002F711D"/>
    <w:rsid w:val="002F7F12"/>
    <w:rsid w:val="0030046A"/>
    <w:rsid w:val="00300A52"/>
    <w:rsid w:val="00300D50"/>
    <w:rsid w:val="003011EE"/>
    <w:rsid w:val="00301384"/>
    <w:rsid w:val="003029BD"/>
    <w:rsid w:val="00302AED"/>
    <w:rsid w:val="00302AEF"/>
    <w:rsid w:val="00302EBA"/>
    <w:rsid w:val="00302F83"/>
    <w:rsid w:val="00303432"/>
    <w:rsid w:val="0030383B"/>
    <w:rsid w:val="0030392F"/>
    <w:rsid w:val="00303F60"/>
    <w:rsid w:val="00303F91"/>
    <w:rsid w:val="00304B56"/>
    <w:rsid w:val="00304D15"/>
    <w:rsid w:val="00304E4C"/>
    <w:rsid w:val="003054D4"/>
    <w:rsid w:val="00305F42"/>
    <w:rsid w:val="00306ACC"/>
    <w:rsid w:val="00306BAA"/>
    <w:rsid w:val="0030705D"/>
    <w:rsid w:val="00307E9B"/>
    <w:rsid w:val="003103E4"/>
    <w:rsid w:val="00310D97"/>
    <w:rsid w:val="0031117E"/>
    <w:rsid w:val="00311691"/>
    <w:rsid w:val="00311983"/>
    <w:rsid w:val="00311E97"/>
    <w:rsid w:val="003132E0"/>
    <w:rsid w:val="003143B6"/>
    <w:rsid w:val="003144B1"/>
    <w:rsid w:val="00314659"/>
    <w:rsid w:val="003146C4"/>
    <w:rsid w:val="0031637C"/>
    <w:rsid w:val="00316778"/>
    <w:rsid w:val="00317042"/>
    <w:rsid w:val="00317618"/>
    <w:rsid w:val="003176B4"/>
    <w:rsid w:val="003177AC"/>
    <w:rsid w:val="0032184D"/>
    <w:rsid w:val="00321C77"/>
    <w:rsid w:val="00322614"/>
    <w:rsid w:val="003230B0"/>
    <w:rsid w:val="003231DA"/>
    <w:rsid w:val="00323A3C"/>
    <w:rsid w:val="00323E7F"/>
    <w:rsid w:val="00324D62"/>
    <w:rsid w:val="00325D82"/>
    <w:rsid w:val="00326ACC"/>
    <w:rsid w:val="00327467"/>
    <w:rsid w:val="003310BA"/>
    <w:rsid w:val="00333720"/>
    <w:rsid w:val="003339CC"/>
    <w:rsid w:val="00333BE4"/>
    <w:rsid w:val="003346F0"/>
    <w:rsid w:val="00335E4D"/>
    <w:rsid w:val="00336C06"/>
    <w:rsid w:val="00340D1D"/>
    <w:rsid w:val="00341124"/>
    <w:rsid w:val="00342EA7"/>
    <w:rsid w:val="0034330B"/>
    <w:rsid w:val="00343573"/>
    <w:rsid w:val="00343950"/>
    <w:rsid w:val="00343E40"/>
    <w:rsid w:val="00344701"/>
    <w:rsid w:val="00344D9A"/>
    <w:rsid w:val="003454BB"/>
    <w:rsid w:val="003454D4"/>
    <w:rsid w:val="0034686C"/>
    <w:rsid w:val="003504FF"/>
    <w:rsid w:val="003521B4"/>
    <w:rsid w:val="00353248"/>
    <w:rsid w:val="0035383D"/>
    <w:rsid w:val="00354470"/>
    <w:rsid w:val="00354E0D"/>
    <w:rsid w:val="003556F0"/>
    <w:rsid w:val="00355FB3"/>
    <w:rsid w:val="00356048"/>
    <w:rsid w:val="003604DB"/>
    <w:rsid w:val="0036119D"/>
    <w:rsid w:val="00361572"/>
    <w:rsid w:val="00361A39"/>
    <w:rsid w:val="003629D7"/>
    <w:rsid w:val="00363734"/>
    <w:rsid w:val="00364B47"/>
    <w:rsid w:val="00364B9D"/>
    <w:rsid w:val="00364DB0"/>
    <w:rsid w:val="00365DF8"/>
    <w:rsid w:val="00367B6E"/>
    <w:rsid w:val="00367C9F"/>
    <w:rsid w:val="003708B6"/>
    <w:rsid w:val="003710A6"/>
    <w:rsid w:val="0037135E"/>
    <w:rsid w:val="00371D12"/>
    <w:rsid w:val="0037351D"/>
    <w:rsid w:val="00374F03"/>
    <w:rsid w:val="003753A8"/>
    <w:rsid w:val="003768E8"/>
    <w:rsid w:val="00376B27"/>
    <w:rsid w:val="003814D3"/>
    <w:rsid w:val="003818DD"/>
    <w:rsid w:val="00381C2E"/>
    <w:rsid w:val="00382C1D"/>
    <w:rsid w:val="0038425D"/>
    <w:rsid w:val="00384352"/>
    <w:rsid w:val="00384CA1"/>
    <w:rsid w:val="00385062"/>
    <w:rsid w:val="00385665"/>
    <w:rsid w:val="00385D6F"/>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2EB1"/>
    <w:rsid w:val="003B3F2B"/>
    <w:rsid w:val="003B445D"/>
    <w:rsid w:val="003B4F3C"/>
    <w:rsid w:val="003B58FB"/>
    <w:rsid w:val="003B5969"/>
    <w:rsid w:val="003B6E8E"/>
    <w:rsid w:val="003B6EA8"/>
    <w:rsid w:val="003B7FC0"/>
    <w:rsid w:val="003C0C19"/>
    <w:rsid w:val="003C0C57"/>
    <w:rsid w:val="003C0CEE"/>
    <w:rsid w:val="003C1E4C"/>
    <w:rsid w:val="003C378B"/>
    <w:rsid w:val="003C410E"/>
    <w:rsid w:val="003C43F6"/>
    <w:rsid w:val="003C581A"/>
    <w:rsid w:val="003C7104"/>
    <w:rsid w:val="003C753A"/>
    <w:rsid w:val="003C77A7"/>
    <w:rsid w:val="003D04A2"/>
    <w:rsid w:val="003D06D6"/>
    <w:rsid w:val="003D138F"/>
    <w:rsid w:val="003D1F7E"/>
    <w:rsid w:val="003D229B"/>
    <w:rsid w:val="003D2669"/>
    <w:rsid w:val="003D32BE"/>
    <w:rsid w:val="003D3501"/>
    <w:rsid w:val="003D42A3"/>
    <w:rsid w:val="003D735E"/>
    <w:rsid w:val="003D75A0"/>
    <w:rsid w:val="003E06DD"/>
    <w:rsid w:val="003E1813"/>
    <w:rsid w:val="003E28BD"/>
    <w:rsid w:val="003E2F64"/>
    <w:rsid w:val="003E3412"/>
    <w:rsid w:val="003E3431"/>
    <w:rsid w:val="003E36C7"/>
    <w:rsid w:val="003E3D3B"/>
    <w:rsid w:val="003E435B"/>
    <w:rsid w:val="003E4DA1"/>
    <w:rsid w:val="003E6140"/>
    <w:rsid w:val="003E6598"/>
    <w:rsid w:val="003E6F9F"/>
    <w:rsid w:val="003E7C13"/>
    <w:rsid w:val="003E7E2A"/>
    <w:rsid w:val="003F0ED0"/>
    <w:rsid w:val="003F1574"/>
    <w:rsid w:val="003F4BD6"/>
    <w:rsid w:val="003F5741"/>
    <w:rsid w:val="003F5AE1"/>
    <w:rsid w:val="003F6397"/>
    <w:rsid w:val="003F6904"/>
    <w:rsid w:val="003F6C7B"/>
    <w:rsid w:val="004007E0"/>
    <w:rsid w:val="004008BC"/>
    <w:rsid w:val="00402224"/>
    <w:rsid w:val="00402762"/>
    <w:rsid w:val="00403690"/>
    <w:rsid w:val="00403B61"/>
    <w:rsid w:val="00403D10"/>
    <w:rsid w:val="00404B66"/>
    <w:rsid w:val="004059FB"/>
    <w:rsid w:val="00405B98"/>
    <w:rsid w:val="00406176"/>
    <w:rsid w:val="00407346"/>
    <w:rsid w:val="00407679"/>
    <w:rsid w:val="004108FF"/>
    <w:rsid w:val="00410A96"/>
    <w:rsid w:val="00410F05"/>
    <w:rsid w:val="00411DFC"/>
    <w:rsid w:val="00411E00"/>
    <w:rsid w:val="00411EBF"/>
    <w:rsid w:val="00412BD1"/>
    <w:rsid w:val="00413693"/>
    <w:rsid w:val="004141ED"/>
    <w:rsid w:val="00414223"/>
    <w:rsid w:val="0041493B"/>
    <w:rsid w:val="004152BF"/>
    <w:rsid w:val="004156BC"/>
    <w:rsid w:val="00416839"/>
    <w:rsid w:val="004168F2"/>
    <w:rsid w:val="0042007C"/>
    <w:rsid w:val="00421D8C"/>
    <w:rsid w:val="00421E23"/>
    <w:rsid w:val="00423362"/>
    <w:rsid w:val="00423920"/>
    <w:rsid w:val="00423E12"/>
    <w:rsid w:val="004249AF"/>
    <w:rsid w:val="00425454"/>
    <w:rsid w:val="0042581F"/>
    <w:rsid w:val="00425935"/>
    <w:rsid w:val="00425E35"/>
    <w:rsid w:val="0042667D"/>
    <w:rsid w:val="00426A8E"/>
    <w:rsid w:val="004278BD"/>
    <w:rsid w:val="00430001"/>
    <w:rsid w:val="00430B56"/>
    <w:rsid w:val="00431668"/>
    <w:rsid w:val="00431695"/>
    <w:rsid w:val="004323E4"/>
    <w:rsid w:val="0043299F"/>
    <w:rsid w:val="00433617"/>
    <w:rsid w:val="004338D6"/>
    <w:rsid w:val="00434B0B"/>
    <w:rsid w:val="00435696"/>
    <w:rsid w:val="00435A9B"/>
    <w:rsid w:val="004361B3"/>
    <w:rsid w:val="00437CF2"/>
    <w:rsid w:val="00437E52"/>
    <w:rsid w:val="004401DA"/>
    <w:rsid w:val="00441A5D"/>
    <w:rsid w:val="00441E76"/>
    <w:rsid w:val="00442039"/>
    <w:rsid w:val="004426C7"/>
    <w:rsid w:val="00442DFB"/>
    <w:rsid w:val="00442F5E"/>
    <w:rsid w:val="004431E6"/>
    <w:rsid w:val="00443487"/>
    <w:rsid w:val="00443E7A"/>
    <w:rsid w:val="0044448E"/>
    <w:rsid w:val="004449B1"/>
    <w:rsid w:val="00444FA3"/>
    <w:rsid w:val="00445CE8"/>
    <w:rsid w:val="0044621F"/>
    <w:rsid w:val="00447D7E"/>
    <w:rsid w:val="00447FBC"/>
    <w:rsid w:val="0045097C"/>
    <w:rsid w:val="00450BEC"/>
    <w:rsid w:val="00451381"/>
    <w:rsid w:val="004513A9"/>
    <w:rsid w:val="00451C33"/>
    <w:rsid w:val="004527FD"/>
    <w:rsid w:val="00452F6F"/>
    <w:rsid w:val="00452F74"/>
    <w:rsid w:val="004542E5"/>
    <w:rsid w:val="0045444F"/>
    <w:rsid w:val="004552FF"/>
    <w:rsid w:val="00455C92"/>
    <w:rsid w:val="00456897"/>
    <w:rsid w:val="00456D28"/>
    <w:rsid w:val="00456DFD"/>
    <w:rsid w:val="00457A7B"/>
    <w:rsid w:val="0046049A"/>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913"/>
    <w:rsid w:val="00473C0B"/>
    <w:rsid w:val="00473F13"/>
    <w:rsid w:val="00475935"/>
    <w:rsid w:val="0047595F"/>
    <w:rsid w:val="004769D9"/>
    <w:rsid w:val="004771F4"/>
    <w:rsid w:val="004779AE"/>
    <w:rsid w:val="00477C73"/>
    <w:rsid w:val="0048034D"/>
    <w:rsid w:val="004803D2"/>
    <w:rsid w:val="00480B97"/>
    <w:rsid w:val="00480DE5"/>
    <w:rsid w:val="00481035"/>
    <w:rsid w:val="0048117F"/>
    <w:rsid w:val="004813CF"/>
    <w:rsid w:val="00485358"/>
    <w:rsid w:val="0048613C"/>
    <w:rsid w:val="00486517"/>
    <w:rsid w:val="00486FE1"/>
    <w:rsid w:val="00487AF8"/>
    <w:rsid w:val="0049003E"/>
    <w:rsid w:val="0049064A"/>
    <w:rsid w:val="00490E4D"/>
    <w:rsid w:val="004915D2"/>
    <w:rsid w:val="0049164E"/>
    <w:rsid w:val="0049211B"/>
    <w:rsid w:val="00492342"/>
    <w:rsid w:val="004926D5"/>
    <w:rsid w:val="004938CB"/>
    <w:rsid w:val="00494356"/>
    <w:rsid w:val="00494543"/>
    <w:rsid w:val="00494940"/>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92C"/>
    <w:rsid w:val="004B1BFE"/>
    <w:rsid w:val="004B3431"/>
    <w:rsid w:val="004B35ED"/>
    <w:rsid w:val="004B512E"/>
    <w:rsid w:val="004B6CCA"/>
    <w:rsid w:val="004B7A52"/>
    <w:rsid w:val="004C03A1"/>
    <w:rsid w:val="004C0D3B"/>
    <w:rsid w:val="004C1492"/>
    <w:rsid w:val="004C1C11"/>
    <w:rsid w:val="004C26CD"/>
    <w:rsid w:val="004C2AE0"/>
    <w:rsid w:val="004C2D1D"/>
    <w:rsid w:val="004C31FB"/>
    <w:rsid w:val="004C5CD0"/>
    <w:rsid w:val="004C5FD1"/>
    <w:rsid w:val="004C6C3D"/>
    <w:rsid w:val="004C73CD"/>
    <w:rsid w:val="004C7762"/>
    <w:rsid w:val="004C7B34"/>
    <w:rsid w:val="004C7B8A"/>
    <w:rsid w:val="004D16FD"/>
    <w:rsid w:val="004D191D"/>
    <w:rsid w:val="004D2337"/>
    <w:rsid w:val="004D2839"/>
    <w:rsid w:val="004D2978"/>
    <w:rsid w:val="004D2DCC"/>
    <w:rsid w:val="004D30FA"/>
    <w:rsid w:val="004D4100"/>
    <w:rsid w:val="004D4146"/>
    <w:rsid w:val="004D4AEF"/>
    <w:rsid w:val="004D561B"/>
    <w:rsid w:val="004D5DB7"/>
    <w:rsid w:val="004D6147"/>
    <w:rsid w:val="004D7056"/>
    <w:rsid w:val="004E000C"/>
    <w:rsid w:val="004E251D"/>
    <w:rsid w:val="004E2AC3"/>
    <w:rsid w:val="004E2AC8"/>
    <w:rsid w:val="004E2EF1"/>
    <w:rsid w:val="004E3190"/>
    <w:rsid w:val="004E4BA5"/>
    <w:rsid w:val="004E54BD"/>
    <w:rsid w:val="004E67F9"/>
    <w:rsid w:val="004E71F9"/>
    <w:rsid w:val="004E7726"/>
    <w:rsid w:val="004E7AE3"/>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49FF"/>
    <w:rsid w:val="00505025"/>
    <w:rsid w:val="005071A5"/>
    <w:rsid w:val="0050745E"/>
    <w:rsid w:val="005100AD"/>
    <w:rsid w:val="00510613"/>
    <w:rsid w:val="005108B9"/>
    <w:rsid w:val="005114AB"/>
    <w:rsid w:val="005118C5"/>
    <w:rsid w:val="005126E2"/>
    <w:rsid w:val="00512F89"/>
    <w:rsid w:val="00512FAD"/>
    <w:rsid w:val="00513060"/>
    <w:rsid w:val="00513973"/>
    <w:rsid w:val="005142BC"/>
    <w:rsid w:val="005160E9"/>
    <w:rsid w:val="00517272"/>
    <w:rsid w:val="00520921"/>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5F35"/>
    <w:rsid w:val="005362A8"/>
    <w:rsid w:val="00536A6A"/>
    <w:rsid w:val="00536CB7"/>
    <w:rsid w:val="00537526"/>
    <w:rsid w:val="005378C0"/>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2DDF"/>
    <w:rsid w:val="005536B2"/>
    <w:rsid w:val="005536E2"/>
    <w:rsid w:val="005544C6"/>
    <w:rsid w:val="005547E4"/>
    <w:rsid w:val="00554AFE"/>
    <w:rsid w:val="00555AAA"/>
    <w:rsid w:val="00555C7C"/>
    <w:rsid w:val="00555DCF"/>
    <w:rsid w:val="00556ED9"/>
    <w:rsid w:val="0055745F"/>
    <w:rsid w:val="005574A6"/>
    <w:rsid w:val="00557E2B"/>
    <w:rsid w:val="00560338"/>
    <w:rsid w:val="0056154C"/>
    <w:rsid w:val="005617FB"/>
    <w:rsid w:val="00561C67"/>
    <w:rsid w:val="00561D64"/>
    <w:rsid w:val="005622B7"/>
    <w:rsid w:val="00562C98"/>
    <w:rsid w:val="00563695"/>
    <w:rsid w:val="005637AC"/>
    <w:rsid w:val="005657B0"/>
    <w:rsid w:val="005664FB"/>
    <w:rsid w:val="00566BCF"/>
    <w:rsid w:val="00567193"/>
    <w:rsid w:val="0056758A"/>
    <w:rsid w:val="00570604"/>
    <w:rsid w:val="00570F3B"/>
    <w:rsid w:val="00571201"/>
    <w:rsid w:val="00571A6E"/>
    <w:rsid w:val="00573CF9"/>
    <w:rsid w:val="0057488B"/>
    <w:rsid w:val="00575E19"/>
    <w:rsid w:val="005761F1"/>
    <w:rsid w:val="00577931"/>
    <w:rsid w:val="00580CEF"/>
    <w:rsid w:val="00581386"/>
    <w:rsid w:val="00581E2F"/>
    <w:rsid w:val="005838A7"/>
    <w:rsid w:val="00584996"/>
    <w:rsid w:val="005851FE"/>
    <w:rsid w:val="0058535C"/>
    <w:rsid w:val="005854C7"/>
    <w:rsid w:val="00585726"/>
    <w:rsid w:val="00585FBC"/>
    <w:rsid w:val="005861AF"/>
    <w:rsid w:val="00590F51"/>
    <w:rsid w:val="0059213C"/>
    <w:rsid w:val="005929CD"/>
    <w:rsid w:val="00592B72"/>
    <w:rsid w:val="00593374"/>
    <w:rsid w:val="00594391"/>
    <w:rsid w:val="0059442F"/>
    <w:rsid w:val="00594D72"/>
    <w:rsid w:val="0059522B"/>
    <w:rsid w:val="0059545F"/>
    <w:rsid w:val="00595491"/>
    <w:rsid w:val="0059608E"/>
    <w:rsid w:val="005960AA"/>
    <w:rsid w:val="00596E2F"/>
    <w:rsid w:val="00597598"/>
    <w:rsid w:val="00597D86"/>
    <w:rsid w:val="005A04C1"/>
    <w:rsid w:val="005A0DCB"/>
    <w:rsid w:val="005A1446"/>
    <w:rsid w:val="005A1C48"/>
    <w:rsid w:val="005A227C"/>
    <w:rsid w:val="005A2F22"/>
    <w:rsid w:val="005A304C"/>
    <w:rsid w:val="005A354D"/>
    <w:rsid w:val="005A360C"/>
    <w:rsid w:val="005A3640"/>
    <w:rsid w:val="005A3FB5"/>
    <w:rsid w:val="005A466F"/>
    <w:rsid w:val="005A47D0"/>
    <w:rsid w:val="005A4A80"/>
    <w:rsid w:val="005A55ED"/>
    <w:rsid w:val="005A7358"/>
    <w:rsid w:val="005A758A"/>
    <w:rsid w:val="005B0AA1"/>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5F87"/>
    <w:rsid w:val="005C64F1"/>
    <w:rsid w:val="005C7E21"/>
    <w:rsid w:val="005C7F31"/>
    <w:rsid w:val="005C7F5A"/>
    <w:rsid w:val="005D0174"/>
    <w:rsid w:val="005D0343"/>
    <w:rsid w:val="005D18A8"/>
    <w:rsid w:val="005D2D5C"/>
    <w:rsid w:val="005D3109"/>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34"/>
    <w:rsid w:val="005E7BF8"/>
    <w:rsid w:val="005E7F70"/>
    <w:rsid w:val="005F012F"/>
    <w:rsid w:val="005F04A0"/>
    <w:rsid w:val="005F08EC"/>
    <w:rsid w:val="005F1593"/>
    <w:rsid w:val="005F26EA"/>
    <w:rsid w:val="005F3B73"/>
    <w:rsid w:val="005F680F"/>
    <w:rsid w:val="005F7D9A"/>
    <w:rsid w:val="00600139"/>
    <w:rsid w:val="00600602"/>
    <w:rsid w:val="006007F3"/>
    <w:rsid w:val="0060080D"/>
    <w:rsid w:val="006010C4"/>
    <w:rsid w:val="00601564"/>
    <w:rsid w:val="00601A0B"/>
    <w:rsid w:val="00602DBF"/>
    <w:rsid w:val="0060485D"/>
    <w:rsid w:val="00605D07"/>
    <w:rsid w:val="0060661D"/>
    <w:rsid w:val="00610300"/>
    <w:rsid w:val="00610341"/>
    <w:rsid w:val="006108BC"/>
    <w:rsid w:val="00610EF6"/>
    <w:rsid w:val="00611065"/>
    <w:rsid w:val="00611FF9"/>
    <w:rsid w:val="0061246D"/>
    <w:rsid w:val="00612552"/>
    <w:rsid w:val="006128BA"/>
    <w:rsid w:val="00612985"/>
    <w:rsid w:val="00612FBF"/>
    <w:rsid w:val="0061332A"/>
    <w:rsid w:val="00614D2C"/>
    <w:rsid w:val="00615589"/>
    <w:rsid w:val="00615CA0"/>
    <w:rsid w:val="00615FE1"/>
    <w:rsid w:val="00617361"/>
    <w:rsid w:val="006175A6"/>
    <w:rsid w:val="006209DA"/>
    <w:rsid w:val="006228FB"/>
    <w:rsid w:val="00625622"/>
    <w:rsid w:val="00626025"/>
    <w:rsid w:val="006260C9"/>
    <w:rsid w:val="00626293"/>
    <w:rsid w:val="00626EE2"/>
    <w:rsid w:val="0062782B"/>
    <w:rsid w:val="006313B4"/>
    <w:rsid w:val="006320E0"/>
    <w:rsid w:val="00633533"/>
    <w:rsid w:val="00633A9F"/>
    <w:rsid w:val="00633AC8"/>
    <w:rsid w:val="00633C4B"/>
    <w:rsid w:val="00633DD7"/>
    <w:rsid w:val="0063514C"/>
    <w:rsid w:val="00635B5D"/>
    <w:rsid w:val="00637D09"/>
    <w:rsid w:val="006401EA"/>
    <w:rsid w:val="0064037A"/>
    <w:rsid w:val="006408E6"/>
    <w:rsid w:val="00642926"/>
    <w:rsid w:val="00643CE7"/>
    <w:rsid w:val="00643F83"/>
    <w:rsid w:val="006441A8"/>
    <w:rsid w:val="006451E4"/>
    <w:rsid w:val="0064525B"/>
    <w:rsid w:val="0064561F"/>
    <w:rsid w:val="00645724"/>
    <w:rsid w:val="00645CE3"/>
    <w:rsid w:val="0064666B"/>
    <w:rsid w:val="0064743E"/>
    <w:rsid w:val="0065064D"/>
    <w:rsid w:val="00653509"/>
    <w:rsid w:val="00655423"/>
    <w:rsid w:val="0065543D"/>
    <w:rsid w:val="00655EA3"/>
    <w:rsid w:val="00656A45"/>
    <w:rsid w:val="00656CA4"/>
    <w:rsid w:val="006571BB"/>
    <w:rsid w:val="006605A2"/>
    <w:rsid w:val="006605DA"/>
    <w:rsid w:val="00660CC1"/>
    <w:rsid w:val="006628EA"/>
    <w:rsid w:val="00662FD5"/>
    <w:rsid w:val="00663CF5"/>
    <w:rsid w:val="00664547"/>
    <w:rsid w:val="00665088"/>
    <w:rsid w:val="006650CC"/>
    <w:rsid w:val="006651D0"/>
    <w:rsid w:val="006654F9"/>
    <w:rsid w:val="0066583A"/>
    <w:rsid w:val="00665C1D"/>
    <w:rsid w:val="0067003E"/>
    <w:rsid w:val="006701D3"/>
    <w:rsid w:val="00671983"/>
    <w:rsid w:val="00674629"/>
    <w:rsid w:val="00674C43"/>
    <w:rsid w:val="00674F9D"/>
    <w:rsid w:val="00674FD6"/>
    <w:rsid w:val="00675DF0"/>
    <w:rsid w:val="00676206"/>
    <w:rsid w:val="006764F9"/>
    <w:rsid w:val="0067705C"/>
    <w:rsid w:val="0067756D"/>
    <w:rsid w:val="00680B0B"/>
    <w:rsid w:val="00681046"/>
    <w:rsid w:val="00681C95"/>
    <w:rsid w:val="00681DD5"/>
    <w:rsid w:val="00681E77"/>
    <w:rsid w:val="0068233D"/>
    <w:rsid w:val="0068263D"/>
    <w:rsid w:val="00682CF3"/>
    <w:rsid w:val="00682D63"/>
    <w:rsid w:val="00683BEB"/>
    <w:rsid w:val="00683C92"/>
    <w:rsid w:val="0068487F"/>
    <w:rsid w:val="00685081"/>
    <w:rsid w:val="00686D2F"/>
    <w:rsid w:val="0069061C"/>
    <w:rsid w:val="006909E0"/>
    <w:rsid w:val="006916C6"/>
    <w:rsid w:val="00691CDE"/>
    <w:rsid w:val="00691EAD"/>
    <w:rsid w:val="00692A09"/>
    <w:rsid w:val="00692AFF"/>
    <w:rsid w:val="00693038"/>
    <w:rsid w:val="006935F7"/>
    <w:rsid w:val="00694144"/>
    <w:rsid w:val="00694266"/>
    <w:rsid w:val="00694582"/>
    <w:rsid w:val="00694D29"/>
    <w:rsid w:val="00696105"/>
    <w:rsid w:val="006962B5"/>
    <w:rsid w:val="00696333"/>
    <w:rsid w:val="006966EE"/>
    <w:rsid w:val="0069690F"/>
    <w:rsid w:val="00696AD6"/>
    <w:rsid w:val="0069761F"/>
    <w:rsid w:val="006A05D2"/>
    <w:rsid w:val="006A087D"/>
    <w:rsid w:val="006A1549"/>
    <w:rsid w:val="006A19DF"/>
    <w:rsid w:val="006A1F80"/>
    <w:rsid w:val="006A2445"/>
    <w:rsid w:val="006A2900"/>
    <w:rsid w:val="006A37DB"/>
    <w:rsid w:val="006A38ED"/>
    <w:rsid w:val="006A3962"/>
    <w:rsid w:val="006A398F"/>
    <w:rsid w:val="006A3FCA"/>
    <w:rsid w:val="006A4744"/>
    <w:rsid w:val="006A53EA"/>
    <w:rsid w:val="006A6636"/>
    <w:rsid w:val="006A6AFD"/>
    <w:rsid w:val="006A6D03"/>
    <w:rsid w:val="006A70B6"/>
    <w:rsid w:val="006A77B2"/>
    <w:rsid w:val="006A7894"/>
    <w:rsid w:val="006B0083"/>
    <w:rsid w:val="006B0584"/>
    <w:rsid w:val="006B1039"/>
    <w:rsid w:val="006B1944"/>
    <w:rsid w:val="006B2948"/>
    <w:rsid w:val="006B31A5"/>
    <w:rsid w:val="006B3937"/>
    <w:rsid w:val="006B3F22"/>
    <w:rsid w:val="006B4B11"/>
    <w:rsid w:val="006B6A32"/>
    <w:rsid w:val="006B701B"/>
    <w:rsid w:val="006C0316"/>
    <w:rsid w:val="006C0518"/>
    <w:rsid w:val="006C0A5E"/>
    <w:rsid w:val="006C0C57"/>
    <w:rsid w:val="006C10BF"/>
    <w:rsid w:val="006C198C"/>
    <w:rsid w:val="006C1A36"/>
    <w:rsid w:val="006C2A58"/>
    <w:rsid w:val="006C32D3"/>
    <w:rsid w:val="006C43EB"/>
    <w:rsid w:val="006C44ED"/>
    <w:rsid w:val="006C4542"/>
    <w:rsid w:val="006C49B0"/>
    <w:rsid w:val="006C54AC"/>
    <w:rsid w:val="006C6649"/>
    <w:rsid w:val="006C6A6C"/>
    <w:rsid w:val="006C6CE9"/>
    <w:rsid w:val="006C77E3"/>
    <w:rsid w:val="006C787E"/>
    <w:rsid w:val="006D0957"/>
    <w:rsid w:val="006D0C39"/>
    <w:rsid w:val="006D10CB"/>
    <w:rsid w:val="006D2262"/>
    <w:rsid w:val="006D254A"/>
    <w:rsid w:val="006D2FBF"/>
    <w:rsid w:val="006D3515"/>
    <w:rsid w:val="006D3596"/>
    <w:rsid w:val="006D3B9B"/>
    <w:rsid w:val="006D3EA7"/>
    <w:rsid w:val="006D43FA"/>
    <w:rsid w:val="006D4D30"/>
    <w:rsid w:val="006D4E39"/>
    <w:rsid w:val="006D5461"/>
    <w:rsid w:val="006D5EF5"/>
    <w:rsid w:val="006D61AD"/>
    <w:rsid w:val="006D62A8"/>
    <w:rsid w:val="006D69C6"/>
    <w:rsid w:val="006D7B1C"/>
    <w:rsid w:val="006D7E7A"/>
    <w:rsid w:val="006E0D9F"/>
    <w:rsid w:val="006E1BB7"/>
    <w:rsid w:val="006E26A6"/>
    <w:rsid w:val="006E32E2"/>
    <w:rsid w:val="006E3A3E"/>
    <w:rsid w:val="006E4D30"/>
    <w:rsid w:val="006E4FB6"/>
    <w:rsid w:val="006E5F95"/>
    <w:rsid w:val="006E6316"/>
    <w:rsid w:val="006E65B6"/>
    <w:rsid w:val="006E6ACA"/>
    <w:rsid w:val="006E6D09"/>
    <w:rsid w:val="006E76F7"/>
    <w:rsid w:val="006E771B"/>
    <w:rsid w:val="006E7C9F"/>
    <w:rsid w:val="006E7F9B"/>
    <w:rsid w:val="006F17CA"/>
    <w:rsid w:val="006F2D1B"/>
    <w:rsid w:val="006F3253"/>
    <w:rsid w:val="006F36B9"/>
    <w:rsid w:val="006F3861"/>
    <w:rsid w:val="006F389E"/>
    <w:rsid w:val="006F3E42"/>
    <w:rsid w:val="006F56E8"/>
    <w:rsid w:val="006F5B03"/>
    <w:rsid w:val="006F5B84"/>
    <w:rsid w:val="006F6D19"/>
    <w:rsid w:val="006F751D"/>
    <w:rsid w:val="006F756B"/>
    <w:rsid w:val="006F7AAF"/>
    <w:rsid w:val="00700197"/>
    <w:rsid w:val="007014AD"/>
    <w:rsid w:val="0070173B"/>
    <w:rsid w:val="00701A7C"/>
    <w:rsid w:val="00702918"/>
    <w:rsid w:val="007039BB"/>
    <w:rsid w:val="00703A80"/>
    <w:rsid w:val="007048AD"/>
    <w:rsid w:val="00707D7D"/>
    <w:rsid w:val="0071015A"/>
    <w:rsid w:val="00710D74"/>
    <w:rsid w:val="00711C3C"/>
    <w:rsid w:val="0071209E"/>
    <w:rsid w:val="007129C5"/>
    <w:rsid w:val="00713000"/>
    <w:rsid w:val="00713016"/>
    <w:rsid w:val="00714BC3"/>
    <w:rsid w:val="007151C1"/>
    <w:rsid w:val="007168AA"/>
    <w:rsid w:val="00716954"/>
    <w:rsid w:val="007178B2"/>
    <w:rsid w:val="007201D6"/>
    <w:rsid w:val="007205A6"/>
    <w:rsid w:val="0072082A"/>
    <w:rsid w:val="007226EA"/>
    <w:rsid w:val="00722806"/>
    <w:rsid w:val="0072288C"/>
    <w:rsid w:val="00722B09"/>
    <w:rsid w:val="00722B3C"/>
    <w:rsid w:val="00722D16"/>
    <w:rsid w:val="0072351A"/>
    <w:rsid w:val="0072433E"/>
    <w:rsid w:val="00725EF0"/>
    <w:rsid w:val="00726BC9"/>
    <w:rsid w:val="00727431"/>
    <w:rsid w:val="00730915"/>
    <w:rsid w:val="00732216"/>
    <w:rsid w:val="007328A8"/>
    <w:rsid w:val="0073312C"/>
    <w:rsid w:val="00733861"/>
    <w:rsid w:val="00733DA4"/>
    <w:rsid w:val="00734AB4"/>
    <w:rsid w:val="007351B2"/>
    <w:rsid w:val="00735AA1"/>
    <w:rsid w:val="00736670"/>
    <w:rsid w:val="00737613"/>
    <w:rsid w:val="00737DFF"/>
    <w:rsid w:val="00741076"/>
    <w:rsid w:val="00741BAB"/>
    <w:rsid w:val="00742160"/>
    <w:rsid w:val="0074216C"/>
    <w:rsid w:val="00743CF5"/>
    <w:rsid w:val="00744097"/>
    <w:rsid w:val="00744A39"/>
    <w:rsid w:val="007456BF"/>
    <w:rsid w:val="0074786E"/>
    <w:rsid w:val="00747CAC"/>
    <w:rsid w:val="00750112"/>
    <w:rsid w:val="007507D9"/>
    <w:rsid w:val="00750BC7"/>
    <w:rsid w:val="007519C5"/>
    <w:rsid w:val="00751E33"/>
    <w:rsid w:val="007525C1"/>
    <w:rsid w:val="00752DD8"/>
    <w:rsid w:val="00753DE1"/>
    <w:rsid w:val="00754349"/>
    <w:rsid w:val="00754573"/>
    <w:rsid w:val="00754A35"/>
    <w:rsid w:val="00754B50"/>
    <w:rsid w:val="00755609"/>
    <w:rsid w:val="007564F5"/>
    <w:rsid w:val="00756C59"/>
    <w:rsid w:val="00760243"/>
    <w:rsid w:val="007609C7"/>
    <w:rsid w:val="00760D97"/>
    <w:rsid w:val="0076190D"/>
    <w:rsid w:val="00761AAB"/>
    <w:rsid w:val="00761E31"/>
    <w:rsid w:val="00763A27"/>
    <w:rsid w:val="007640C9"/>
    <w:rsid w:val="007649D8"/>
    <w:rsid w:val="00764AF0"/>
    <w:rsid w:val="00764E81"/>
    <w:rsid w:val="00764EBD"/>
    <w:rsid w:val="00764F45"/>
    <w:rsid w:val="0076573F"/>
    <w:rsid w:val="00765970"/>
    <w:rsid w:val="00765EF9"/>
    <w:rsid w:val="0076635F"/>
    <w:rsid w:val="007667E9"/>
    <w:rsid w:val="00767485"/>
    <w:rsid w:val="007703E7"/>
    <w:rsid w:val="0077064E"/>
    <w:rsid w:val="00770CF7"/>
    <w:rsid w:val="00771586"/>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0DB"/>
    <w:rsid w:val="00786B2F"/>
    <w:rsid w:val="0078754C"/>
    <w:rsid w:val="00787D5E"/>
    <w:rsid w:val="0079023A"/>
    <w:rsid w:val="00790D1A"/>
    <w:rsid w:val="007915E8"/>
    <w:rsid w:val="00791926"/>
    <w:rsid w:val="00791AF1"/>
    <w:rsid w:val="0079212B"/>
    <w:rsid w:val="0079265C"/>
    <w:rsid w:val="00792F77"/>
    <w:rsid w:val="00794465"/>
    <w:rsid w:val="007959EE"/>
    <w:rsid w:val="00796347"/>
    <w:rsid w:val="00796AA9"/>
    <w:rsid w:val="007974DE"/>
    <w:rsid w:val="007A0130"/>
    <w:rsid w:val="007A1C94"/>
    <w:rsid w:val="007A209C"/>
    <w:rsid w:val="007A2688"/>
    <w:rsid w:val="007A2BA0"/>
    <w:rsid w:val="007A2F7A"/>
    <w:rsid w:val="007A2FF1"/>
    <w:rsid w:val="007A3E32"/>
    <w:rsid w:val="007A44F9"/>
    <w:rsid w:val="007A4DDA"/>
    <w:rsid w:val="007A5683"/>
    <w:rsid w:val="007A5CFC"/>
    <w:rsid w:val="007A6048"/>
    <w:rsid w:val="007A6325"/>
    <w:rsid w:val="007A733A"/>
    <w:rsid w:val="007B0610"/>
    <w:rsid w:val="007B1C9D"/>
    <w:rsid w:val="007B20AC"/>
    <w:rsid w:val="007B2441"/>
    <w:rsid w:val="007B2B0F"/>
    <w:rsid w:val="007B2BD3"/>
    <w:rsid w:val="007B2EBC"/>
    <w:rsid w:val="007B3A3B"/>
    <w:rsid w:val="007B4F19"/>
    <w:rsid w:val="007B55EB"/>
    <w:rsid w:val="007B7D21"/>
    <w:rsid w:val="007C0F2E"/>
    <w:rsid w:val="007C12D0"/>
    <w:rsid w:val="007C1936"/>
    <w:rsid w:val="007C2106"/>
    <w:rsid w:val="007C27F7"/>
    <w:rsid w:val="007C2C12"/>
    <w:rsid w:val="007C3EAB"/>
    <w:rsid w:val="007C6A7E"/>
    <w:rsid w:val="007C6F8C"/>
    <w:rsid w:val="007C7C87"/>
    <w:rsid w:val="007D003E"/>
    <w:rsid w:val="007D08B1"/>
    <w:rsid w:val="007D0CE1"/>
    <w:rsid w:val="007D0E83"/>
    <w:rsid w:val="007D2256"/>
    <w:rsid w:val="007D44B7"/>
    <w:rsid w:val="007D44D2"/>
    <w:rsid w:val="007D77D2"/>
    <w:rsid w:val="007D7A15"/>
    <w:rsid w:val="007E183A"/>
    <w:rsid w:val="007E264A"/>
    <w:rsid w:val="007E2E4D"/>
    <w:rsid w:val="007E2EB9"/>
    <w:rsid w:val="007E40CF"/>
    <w:rsid w:val="007E4243"/>
    <w:rsid w:val="007E4C15"/>
    <w:rsid w:val="007E5250"/>
    <w:rsid w:val="007E5419"/>
    <w:rsid w:val="007E5728"/>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2F2"/>
    <w:rsid w:val="008003FB"/>
    <w:rsid w:val="0080104E"/>
    <w:rsid w:val="008013BB"/>
    <w:rsid w:val="0080201B"/>
    <w:rsid w:val="008026D8"/>
    <w:rsid w:val="00804465"/>
    <w:rsid w:val="008048C6"/>
    <w:rsid w:val="00805191"/>
    <w:rsid w:val="00805DFF"/>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4AC5"/>
    <w:rsid w:val="00825162"/>
    <w:rsid w:val="00825BDA"/>
    <w:rsid w:val="008264B2"/>
    <w:rsid w:val="00826987"/>
    <w:rsid w:val="00831B23"/>
    <w:rsid w:val="008324A1"/>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188"/>
    <w:rsid w:val="00847493"/>
    <w:rsid w:val="00847FD0"/>
    <w:rsid w:val="00851828"/>
    <w:rsid w:val="00852927"/>
    <w:rsid w:val="00852B67"/>
    <w:rsid w:val="008537ED"/>
    <w:rsid w:val="00853A69"/>
    <w:rsid w:val="00853BCF"/>
    <w:rsid w:val="00853CC6"/>
    <w:rsid w:val="00854323"/>
    <w:rsid w:val="008558E4"/>
    <w:rsid w:val="0085725C"/>
    <w:rsid w:val="0085792A"/>
    <w:rsid w:val="00857C4E"/>
    <w:rsid w:val="00857F8B"/>
    <w:rsid w:val="008601D6"/>
    <w:rsid w:val="0086062B"/>
    <w:rsid w:val="0086070A"/>
    <w:rsid w:val="00861353"/>
    <w:rsid w:val="00861513"/>
    <w:rsid w:val="008618C1"/>
    <w:rsid w:val="00861D5E"/>
    <w:rsid w:val="0086374C"/>
    <w:rsid w:val="00863A36"/>
    <w:rsid w:val="00863E47"/>
    <w:rsid w:val="00864290"/>
    <w:rsid w:val="00864570"/>
    <w:rsid w:val="00865C18"/>
    <w:rsid w:val="0086633F"/>
    <w:rsid w:val="00866FCF"/>
    <w:rsid w:val="00867831"/>
    <w:rsid w:val="008710A8"/>
    <w:rsid w:val="00872E2D"/>
    <w:rsid w:val="00872FAA"/>
    <w:rsid w:val="00873630"/>
    <w:rsid w:val="00873B01"/>
    <w:rsid w:val="0087466A"/>
    <w:rsid w:val="00875462"/>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85699"/>
    <w:rsid w:val="00890A53"/>
    <w:rsid w:val="00893559"/>
    <w:rsid w:val="00893DA7"/>
    <w:rsid w:val="00894E82"/>
    <w:rsid w:val="00895134"/>
    <w:rsid w:val="00895454"/>
    <w:rsid w:val="0089587C"/>
    <w:rsid w:val="008958FC"/>
    <w:rsid w:val="00896C23"/>
    <w:rsid w:val="00896E48"/>
    <w:rsid w:val="00897710"/>
    <w:rsid w:val="00897D89"/>
    <w:rsid w:val="008A0742"/>
    <w:rsid w:val="008A0AB5"/>
    <w:rsid w:val="008A28F4"/>
    <w:rsid w:val="008A29F5"/>
    <w:rsid w:val="008A2AD4"/>
    <w:rsid w:val="008A2C05"/>
    <w:rsid w:val="008A300C"/>
    <w:rsid w:val="008A4558"/>
    <w:rsid w:val="008A57DB"/>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69C8"/>
    <w:rsid w:val="008B7598"/>
    <w:rsid w:val="008B76C8"/>
    <w:rsid w:val="008B7A63"/>
    <w:rsid w:val="008C0046"/>
    <w:rsid w:val="008C0BEB"/>
    <w:rsid w:val="008C0E79"/>
    <w:rsid w:val="008C1948"/>
    <w:rsid w:val="008C1C2E"/>
    <w:rsid w:val="008C2425"/>
    <w:rsid w:val="008C26D1"/>
    <w:rsid w:val="008C28E7"/>
    <w:rsid w:val="008C3871"/>
    <w:rsid w:val="008C3BCD"/>
    <w:rsid w:val="008C3E34"/>
    <w:rsid w:val="008C4C33"/>
    <w:rsid w:val="008C50BA"/>
    <w:rsid w:val="008C543C"/>
    <w:rsid w:val="008C6DF8"/>
    <w:rsid w:val="008D0A91"/>
    <w:rsid w:val="008D1230"/>
    <w:rsid w:val="008D187D"/>
    <w:rsid w:val="008D21A8"/>
    <w:rsid w:val="008D30B9"/>
    <w:rsid w:val="008D3242"/>
    <w:rsid w:val="008D4954"/>
    <w:rsid w:val="008D599A"/>
    <w:rsid w:val="008D6379"/>
    <w:rsid w:val="008D6556"/>
    <w:rsid w:val="008D6993"/>
    <w:rsid w:val="008D7A1E"/>
    <w:rsid w:val="008E0E03"/>
    <w:rsid w:val="008E12DB"/>
    <w:rsid w:val="008E1640"/>
    <w:rsid w:val="008E16B4"/>
    <w:rsid w:val="008E1704"/>
    <w:rsid w:val="008E1BDC"/>
    <w:rsid w:val="008E2173"/>
    <w:rsid w:val="008E2651"/>
    <w:rsid w:val="008E3168"/>
    <w:rsid w:val="008E3703"/>
    <w:rsid w:val="008E3C05"/>
    <w:rsid w:val="008E3C97"/>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05A"/>
    <w:rsid w:val="009043E1"/>
    <w:rsid w:val="0090477B"/>
    <w:rsid w:val="00905E8F"/>
    <w:rsid w:val="00905F02"/>
    <w:rsid w:val="00906362"/>
    <w:rsid w:val="009065B5"/>
    <w:rsid w:val="00906C32"/>
    <w:rsid w:val="00906EFA"/>
    <w:rsid w:val="00910A76"/>
    <w:rsid w:val="009111BE"/>
    <w:rsid w:val="009125BC"/>
    <w:rsid w:val="009129B1"/>
    <w:rsid w:val="00912FF2"/>
    <w:rsid w:val="00913832"/>
    <w:rsid w:val="009139F1"/>
    <w:rsid w:val="00914B0A"/>
    <w:rsid w:val="00914C30"/>
    <w:rsid w:val="00914CD2"/>
    <w:rsid w:val="00915D4C"/>
    <w:rsid w:val="00916133"/>
    <w:rsid w:val="0091670A"/>
    <w:rsid w:val="009169C9"/>
    <w:rsid w:val="009169CD"/>
    <w:rsid w:val="009173A3"/>
    <w:rsid w:val="00917F7F"/>
    <w:rsid w:val="00920174"/>
    <w:rsid w:val="009202E9"/>
    <w:rsid w:val="0092082E"/>
    <w:rsid w:val="00922D8C"/>
    <w:rsid w:val="00924477"/>
    <w:rsid w:val="0092497C"/>
    <w:rsid w:val="0092498F"/>
    <w:rsid w:val="0092543B"/>
    <w:rsid w:val="009259C0"/>
    <w:rsid w:val="00925F35"/>
    <w:rsid w:val="00926028"/>
    <w:rsid w:val="0092613C"/>
    <w:rsid w:val="00926AEC"/>
    <w:rsid w:val="00926E3D"/>
    <w:rsid w:val="009279DB"/>
    <w:rsid w:val="00927CC7"/>
    <w:rsid w:val="00927F3D"/>
    <w:rsid w:val="00930137"/>
    <w:rsid w:val="00930D5C"/>
    <w:rsid w:val="00931069"/>
    <w:rsid w:val="00931626"/>
    <w:rsid w:val="009319DA"/>
    <w:rsid w:val="00931EF7"/>
    <w:rsid w:val="00932124"/>
    <w:rsid w:val="0093241D"/>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595"/>
    <w:rsid w:val="00941815"/>
    <w:rsid w:val="0094230E"/>
    <w:rsid w:val="00942432"/>
    <w:rsid w:val="00943CF8"/>
    <w:rsid w:val="0094478D"/>
    <w:rsid w:val="00944C3F"/>
    <w:rsid w:val="00946138"/>
    <w:rsid w:val="0094628E"/>
    <w:rsid w:val="00946A66"/>
    <w:rsid w:val="00946E75"/>
    <w:rsid w:val="0094760C"/>
    <w:rsid w:val="009479BE"/>
    <w:rsid w:val="00947D72"/>
    <w:rsid w:val="009505EE"/>
    <w:rsid w:val="00951170"/>
    <w:rsid w:val="0095161D"/>
    <w:rsid w:val="00951794"/>
    <w:rsid w:val="0095212A"/>
    <w:rsid w:val="00952639"/>
    <w:rsid w:val="009533E7"/>
    <w:rsid w:val="00953ADE"/>
    <w:rsid w:val="00954577"/>
    <w:rsid w:val="00955226"/>
    <w:rsid w:val="00955697"/>
    <w:rsid w:val="0095573C"/>
    <w:rsid w:val="00955B2C"/>
    <w:rsid w:val="0095612F"/>
    <w:rsid w:val="00956288"/>
    <w:rsid w:val="0095648F"/>
    <w:rsid w:val="009565D7"/>
    <w:rsid w:val="00957E04"/>
    <w:rsid w:val="00960001"/>
    <w:rsid w:val="009610D6"/>
    <w:rsid w:val="00961154"/>
    <w:rsid w:val="00961B8E"/>
    <w:rsid w:val="009622B6"/>
    <w:rsid w:val="009623BD"/>
    <w:rsid w:val="00962DCD"/>
    <w:rsid w:val="00962E4E"/>
    <w:rsid w:val="009630C4"/>
    <w:rsid w:val="00963BD7"/>
    <w:rsid w:val="00964093"/>
    <w:rsid w:val="00964650"/>
    <w:rsid w:val="00965CB0"/>
    <w:rsid w:val="0096619D"/>
    <w:rsid w:val="00966613"/>
    <w:rsid w:val="00966CDB"/>
    <w:rsid w:val="00967864"/>
    <w:rsid w:val="009679BD"/>
    <w:rsid w:val="00970405"/>
    <w:rsid w:val="009706D8"/>
    <w:rsid w:val="00970728"/>
    <w:rsid w:val="00970947"/>
    <w:rsid w:val="00973146"/>
    <w:rsid w:val="00973A04"/>
    <w:rsid w:val="0097484C"/>
    <w:rsid w:val="0097491C"/>
    <w:rsid w:val="00974B31"/>
    <w:rsid w:val="00974DC4"/>
    <w:rsid w:val="009764F2"/>
    <w:rsid w:val="00976AED"/>
    <w:rsid w:val="009801A7"/>
    <w:rsid w:val="00981174"/>
    <w:rsid w:val="00981778"/>
    <w:rsid w:val="00981ABC"/>
    <w:rsid w:val="009822CE"/>
    <w:rsid w:val="00982525"/>
    <w:rsid w:val="009835AB"/>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8F"/>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BCD"/>
    <w:rsid w:val="009B0C39"/>
    <w:rsid w:val="009B0C4A"/>
    <w:rsid w:val="009B2608"/>
    <w:rsid w:val="009B26C3"/>
    <w:rsid w:val="009B2D43"/>
    <w:rsid w:val="009B4BA6"/>
    <w:rsid w:val="009B4E7C"/>
    <w:rsid w:val="009B5AF9"/>
    <w:rsid w:val="009B6BA1"/>
    <w:rsid w:val="009B7948"/>
    <w:rsid w:val="009C0031"/>
    <w:rsid w:val="009C066A"/>
    <w:rsid w:val="009C0D26"/>
    <w:rsid w:val="009C0EE9"/>
    <w:rsid w:val="009C1D17"/>
    <w:rsid w:val="009C27C7"/>
    <w:rsid w:val="009C32D9"/>
    <w:rsid w:val="009C3558"/>
    <w:rsid w:val="009C3B27"/>
    <w:rsid w:val="009C4D4A"/>
    <w:rsid w:val="009C57C6"/>
    <w:rsid w:val="009C6095"/>
    <w:rsid w:val="009C6F8E"/>
    <w:rsid w:val="009C73F9"/>
    <w:rsid w:val="009D078F"/>
    <w:rsid w:val="009D09B3"/>
    <w:rsid w:val="009D2EAD"/>
    <w:rsid w:val="009D4D71"/>
    <w:rsid w:val="009D4DD3"/>
    <w:rsid w:val="009D55EF"/>
    <w:rsid w:val="009D5C81"/>
    <w:rsid w:val="009D5CF2"/>
    <w:rsid w:val="009D5D3E"/>
    <w:rsid w:val="009D5F03"/>
    <w:rsid w:val="009D6296"/>
    <w:rsid w:val="009D6D63"/>
    <w:rsid w:val="009D7175"/>
    <w:rsid w:val="009D71B9"/>
    <w:rsid w:val="009D7E9C"/>
    <w:rsid w:val="009E143F"/>
    <w:rsid w:val="009E19ED"/>
    <w:rsid w:val="009E2789"/>
    <w:rsid w:val="009E30AB"/>
    <w:rsid w:val="009E3803"/>
    <w:rsid w:val="009E3ECE"/>
    <w:rsid w:val="009E3FE4"/>
    <w:rsid w:val="009E40A1"/>
    <w:rsid w:val="009E4684"/>
    <w:rsid w:val="009E4DD5"/>
    <w:rsid w:val="009E639F"/>
    <w:rsid w:val="009E71B4"/>
    <w:rsid w:val="009E7F18"/>
    <w:rsid w:val="009F01B8"/>
    <w:rsid w:val="009F05A8"/>
    <w:rsid w:val="009F15A4"/>
    <w:rsid w:val="009F161D"/>
    <w:rsid w:val="009F1961"/>
    <w:rsid w:val="009F2751"/>
    <w:rsid w:val="009F2F76"/>
    <w:rsid w:val="009F539C"/>
    <w:rsid w:val="009F68E3"/>
    <w:rsid w:val="009F7005"/>
    <w:rsid w:val="009F7262"/>
    <w:rsid w:val="009F7A8F"/>
    <w:rsid w:val="00A00383"/>
    <w:rsid w:val="00A005BC"/>
    <w:rsid w:val="00A03C3C"/>
    <w:rsid w:val="00A04636"/>
    <w:rsid w:val="00A04903"/>
    <w:rsid w:val="00A05C79"/>
    <w:rsid w:val="00A10553"/>
    <w:rsid w:val="00A10B83"/>
    <w:rsid w:val="00A10EC0"/>
    <w:rsid w:val="00A10F39"/>
    <w:rsid w:val="00A11263"/>
    <w:rsid w:val="00A11678"/>
    <w:rsid w:val="00A12338"/>
    <w:rsid w:val="00A12DF1"/>
    <w:rsid w:val="00A13061"/>
    <w:rsid w:val="00A13689"/>
    <w:rsid w:val="00A13B71"/>
    <w:rsid w:val="00A1407C"/>
    <w:rsid w:val="00A1485B"/>
    <w:rsid w:val="00A1489A"/>
    <w:rsid w:val="00A1567E"/>
    <w:rsid w:val="00A17223"/>
    <w:rsid w:val="00A20054"/>
    <w:rsid w:val="00A201B7"/>
    <w:rsid w:val="00A20626"/>
    <w:rsid w:val="00A20E86"/>
    <w:rsid w:val="00A213F0"/>
    <w:rsid w:val="00A216D4"/>
    <w:rsid w:val="00A22900"/>
    <w:rsid w:val="00A22BF2"/>
    <w:rsid w:val="00A230A1"/>
    <w:rsid w:val="00A23219"/>
    <w:rsid w:val="00A235B2"/>
    <w:rsid w:val="00A23D14"/>
    <w:rsid w:val="00A24353"/>
    <w:rsid w:val="00A252E3"/>
    <w:rsid w:val="00A265E2"/>
    <w:rsid w:val="00A26AC3"/>
    <w:rsid w:val="00A277EA"/>
    <w:rsid w:val="00A31830"/>
    <w:rsid w:val="00A32002"/>
    <w:rsid w:val="00A32239"/>
    <w:rsid w:val="00A32DBA"/>
    <w:rsid w:val="00A33E2E"/>
    <w:rsid w:val="00A36029"/>
    <w:rsid w:val="00A36391"/>
    <w:rsid w:val="00A3691E"/>
    <w:rsid w:val="00A36B7E"/>
    <w:rsid w:val="00A36BFC"/>
    <w:rsid w:val="00A37D4B"/>
    <w:rsid w:val="00A40E68"/>
    <w:rsid w:val="00A4137A"/>
    <w:rsid w:val="00A41BA3"/>
    <w:rsid w:val="00A428D6"/>
    <w:rsid w:val="00A43BA7"/>
    <w:rsid w:val="00A44084"/>
    <w:rsid w:val="00A4425F"/>
    <w:rsid w:val="00A4480A"/>
    <w:rsid w:val="00A4569F"/>
    <w:rsid w:val="00A45D96"/>
    <w:rsid w:val="00A45EF7"/>
    <w:rsid w:val="00A4682F"/>
    <w:rsid w:val="00A46A19"/>
    <w:rsid w:val="00A46FEA"/>
    <w:rsid w:val="00A470C2"/>
    <w:rsid w:val="00A5148A"/>
    <w:rsid w:val="00A51713"/>
    <w:rsid w:val="00A51913"/>
    <w:rsid w:val="00A51C77"/>
    <w:rsid w:val="00A51E87"/>
    <w:rsid w:val="00A520A7"/>
    <w:rsid w:val="00A526EC"/>
    <w:rsid w:val="00A535A2"/>
    <w:rsid w:val="00A535F2"/>
    <w:rsid w:val="00A53BDE"/>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A4"/>
    <w:rsid w:val="00A73CCF"/>
    <w:rsid w:val="00A74E3B"/>
    <w:rsid w:val="00A75141"/>
    <w:rsid w:val="00A75600"/>
    <w:rsid w:val="00A75A7E"/>
    <w:rsid w:val="00A763F0"/>
    <w:rsid w:val="00A76688"/>
    <w:rsid w:val="00A77185"/>
    <w:rsid w:val="00A7794B"/>
    <w:rsid w:val="00A77BB4"/>
    <w:rsid w:val="00A82B84"/>
    <w:rsid w:val="00A830AE"/>
    <w:rsid w:val="00A83DA9"/>
    <w:rsid w:val="00A841B1"/>
    <w:rsid w:val="00A84249"/>
    <w:rsid w:val="00A844D3"/>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625"/>
    <w:rsid w:val="00A93781"/>
    <w:rsid w:val="00A93D31"/>
    <w:rsid w:val="00A9401A"/>
    <w:rsid w:val="00A952FE"/>
    <w:rsid w:val="00A95979"/>
    <w:rsid w:val="00A963D6"/>
    <w:rsid w:val="00A964AE"/>
    <w:rsid w:val="00A97E71"/>
    <w:rsid w:val="00AA0651"/>
    <w:rsid w:val="00AA0E26"/>
    <w:rsid w:val="00AA10B7"/>
    <w:rsid w:val="00AA1505"/>
    <w:rsid w:val="00AA158D"/>
    <w:rsid w:val="00AA1903"/>
    <w:rsid w:val="00AA24C5"/>
    <w:rsid w:val="00AA26A9"/>
    <w:rsid w:val="00AA2800"/>
    <w:rsid w:val="00AA2A90"/>
    <w:rsid w:val="00AA2EF0"/>
    <w:rsid w:val="00AA3D5F"/>
    <w:rsid w:val="00AA6288"/>
    <w:rsid w:val="00AA631F"/>
    <w:rsid w:val="00AA66D2"/>
    <w:rsid w:val="00AA7E87"/>
    <w:rsid w:val="00AB084D"/>
    <w:rsid w:val="00AB1E54"/>
    <w:rsid w:val="00AB209C"/>
    <w:rsid w:val="00AB2DF2"/>
    <w:rsid w:val="00AB2E50"/>
    <w:rsid w:val="00AB338F"/>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5136"/>
    <w:rsid w:val="00AC55B2"/>
    <w:rsid w:val="00AC59D7"/>
    <w:rsid w:val="00AC69B3"/>
    <w:rsid w:val="00AC7B6A"/>
    <w:rsid w:val="00AC7F1D"/>
    <w:rsid w:val="00AD0FCD"/>
    <w:rsid w:val="00AD13E3"/>
    <w:rsid w:val="00AD195D"/>
    <w:rsid w:val="00AD2F91"/>
    <w:rsid w:val="00AD37F3"/>
    <w:rsid w:val="00AD3B4C"/>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4E53"/>
    <w:rsid w:val="00AE5257"/>
    <w:rsid w:val="00AE5D9E"/>
    <w:rsid w:val="00AE6324"/>
    <w:rsid w:val="00AE7932"/>
    <w:rsid w:val="00AE7EF1"/>
    <w:rsid w:val="00AF1279"/>
    <w:rsid w:val="00AF23D4"/>
    <w:rsid w:val="00AF2B1D"/>
    <w:rsid w:val="00AF313A"/>
    <w:rsid w:val="00AF3B1C"/>
    <w:rsid w:val="00AF46A9"/>
    <w:rsid w:val="00AF59B2"/>
    <w:rsid w:val="00AF6D27"/>
    <w:rsid w:val="00AF72CF"/>
    <w:rsid w:val="00AF7ED7"/>
    <w:rsid w:val="00B00CF9"/>
    <w:rsid w:val="00B01D24"/>
    <w:rsid w:val="00B02884"/>
    <w:rsid w:val="00B0328E"/>
    <w:rsid w:val="00B039AE"/>
    <w:rsid w:val="00B03C61"/>
    <w:rsid w:val="00B04377"/>
    <w:rsid w:val="00B04D5A"/>
    <w:rsid w:val="00B07459"/>
    <w:rsid w:val="00B077F7"/>
    <w:rsid w:val="00B07FBB"/>
    <w:rsid w:val="00B10A61"/>
    <w:rsid w:val="00B10A9F"/>
    <w:rsid w:val="00B11276"/>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CE6"/>
    <w:rsid w:val="00B22E64"/>
    <w:rsid w:val="00B23851"/>
    <w:rsid w:val="00B23918"/>
    <w:rsid w:val="00B247A4"/>
    <w:rsid w:val="00B24AEC"/>
    <w:rsid w:val="00B24E69"/>
    <w:rsid w:val="00B25EE0"/>
    <w:rsid w:val="00B2638B"/>
    <w:rsid w:val="00B26F44"/>
    <w:rsid w:val="00B26FC3"/>
    <w:rsid w:val="00B27E2E"/>
    <w:rsid w:val="00B306E6"/>
    <w:rsid w:val="00B30D70"/>
    <w:rsid w:val="00B3124A"/>
    <w:rsid w:val="00B314EF"/>
    <w:rsid w:val="00B31BE1"/>
    <w:rsid w:val="00B32AA1"/>
    <w:rsid w:val="00B32CED"/>
    <w:rsid w:val="00B32DF5"/>
    <w:rsid w:val="00B33113"/>
    <w:rsid w:val="00B336BD"/>
    <w:rsid w:val="00B3426F"/>
    <w:rsid w:val="00B3456B"/>
    <w:rsid w:val="00B34BA2"/>
    <w:rsid w:val="00B34DE5"/>
    <w:rsid w:val="00B358CA"/>
    <w:rsid w:val="00B361A9"/>
    <w:rsid w:val="00B366C3"/>
    <w:rsid w:val="00B37C2F"/>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25E0"/>
    <w:rsid w:val="00B53497"/>
    <w:rsid w:val="00B53627"/>
    <w:rsid w:val="00B53AA1"/>
    <w:rsid w:val="00B53F35"/>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3E29"/>
    <w:rsid w:val="00B63E90"/>
    <w:rsid w:val="00B63F8D"/>
    <w:rsid w:val="00B64C5B"/>
    <w:rsid w:val="00B64D41"/>
    <w:rsid w:val="00B64E39"/>
    <w:rsid w:val="00B6515C"/>
    <w:rsid w:val="00B6541C"/>
    <w:rsid w:val="00B65974"/>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571"/>
    <w:rsid w:val="00B85663"/>
    <w:rsid w:val="00B86B60"/>
    <w:rsid w:val="00B86D28"/>
    <w:rsid w:val="00B900B9"/>
    <w:rsid w:val="00B90BF7"/>
    <w:rsid w:val="00B9143E"/>
    <w:rsid w:val="00B91523"/>
    <w:rsid w:val="00B91629"/>
    <w:rsid w:val="00B91A72"/>
    <w:rsid w:val="00B91C8E"/>
    <w:rsid w:val="00B92F34"/>
    <w:rsid w:val="00B93198"/>
    <w:rsid w:val="00B94A5F"/>
    <w:rsid w:val="00B956C5"/>
    <w:rsid w:val="00B96136"/>
    <w:rsid w:val="00B964C3"/>
    <w:rsid w:val="00B96F00"/>
    <w:rsid w:val="00B96F3F"/>
    <w:rsid w:val="00B97052"/>
    <w:rsid w:val="00B972B2"/>
    <w:rsid w:val="00B9741D"/>
    <w:rsid w:val="00BA0D37"/>
    <w:rsid w:val="00BA0E44"/>
    <w:rsid w:val="00BA1BEB"/>
    <w:rsid w:val="00BA2F50"/>
    <w:rsid w:val="00BA3031"/>
    <w:rsid w:val="00BA493A"/>
    <w:rsid w:val="00BA5820"/>
    <w:rsid w:val="00BA582D"/>
    <w:rsid w:val="00BB0B72"/>
    <w:rsid w:val="00BB121C"/>
    <w:rsid w:val="00BB13E7"/>
    <w:rsid w:val="00BB1824"/>
    <w:rsid w:val="00BB18B6"/>
    <w:rsid w:val="00BB2632"/>
    <w:rsid w:val="00BB359D"/>
    <w:rsid w:val="00BB3A8F"/>
    <w:rsid w:val="00BB4823"/>
    <w:rsid w:val="00BB5996"/>
    <w:rsid w:val="00BB5C4F"/>
    <w:rsid w:val="00BB5E98"/>
    <w:rsid w:val="00BB5EDF"/>
    <w:rsid w:val="00BB6820"/>
    <w:rsid w:val="00BB7345"/>
    <w:rsid w:val="00BB7516"/>
    <w:rsid w:val="00BC11A6"/>
    <w:rsid w:val="00BC19C6"/>
    <w:rsid w:val="00BC263F"/>
    <w:rsid w:val="00BC3147"/>
    <w:rsid w:val="00BC3349"/>
    <w:rsid w:val="00BC362A"/>
    <w:rsid w:val="00BC3635"/>
    <w:rsid w:val="00BC46D7"/>
    <w:rsid w:val="00BC4924"/>
    <w:rsid w:val="00BC4B3B"/>
    <w:rsid w:val="00BC4CD6"/>
    <w:rsid w:val="00BC794F"/>
    <w:rsid w:val="00BC7CE8"/>
    <w:rsid w:val="00BD08BC"/>
    <w:rsid w:val="00BD0C94"/>
    <w:rsid w:val="00BD0E33"/>
    <w:rsid w:val="00BD36E3"/>
    <w:rsid w:val="00BD38A9"/>
    <w:rsid w:val="00BD493E"/>
    <w:rsid w:val="00BD4A40"/>
    <w:rsid w:val="00BD4DFD"/>
    <w:rsid w:val="00BD4F82"/>
    <w:rsid w:val="00BD5EDE"/>
    <w:rsid w:val="00BD625C"/>
    <w:rsid w:val="00BD7317"/>
    <w:rsid w:val="00BD7902"/>
    <w:rsid w:val="00BE0FD9"/>
    <w:rsid w:val="00BE1DA6"/>
    <w:rsid w:val="00BE32D7"/>
    <w:rsid w:val="00BE4260"/>
    <w:rsid w:val="00BE4DC4"/>
    <w:rsid w:val="00BE5B41"/>
    <w:rsid w:val="00BE5B95"/>
    <w:rsid w:val="00BE6302"/>
    <w:rsid w:val="00BE6ADF"/>
    <w:rsid w:val="00BE6EEF"/>
    <w:rsid w:val="00BF1E34"/>
    <w:rsid w:val="00BF3020"/>
    <w:rsid w:val="00BF31E2"/>
    <w:rsid w:val="00BF5600"/>
    <w:rsid w:val="00BF6391"/>
    <w:rsid w:val="00BF72E8"/>
    <w:rsid w:val="00C003D8"/>
    <w:rsid w:val="00C007DE"/>
    <w:rsid w:val="00C00983"/>
    <w:rsid w:val="00C00D42"/>
    <w:rsid w:val="00C01440"/>
    <w:rsid w:val="00C03711"/>
    <w:rsid w:val="00C044DC"/>
    <w:rsid w:val="00C0474D"/>
    <w:rsid w:val="00C04B16"/>
    <w:rsid w:val="00C062EA"/>
    <w:rsid w:val="00C0643D"/>
    <w:rsid w:val="00C06664"/>
    <w:rsid w:val="00C06931"/>
    <w:rsid w:val="00C0740A"/>
    <w:rsid w:val="00C10757"/>
    <w:rsid w:val="00C10D14"/>
    <w:rsid w:val="00C10F8E"/>
    <w:rsid w:val="00C116B5"/>
    <w:rsid w:val="00C11917"/>
    <w:rsid w:val="00C13349"/>
    <w:rsid w:val="00C13D62"/>
    <w:rsid w:val="00C156F1"/>
    <w:rsid w:val="00C15EC3"/>
    <w:rsid w:val="00C16099"/>
    <w:rsid w:val="00C16502"/>
    <w:rsid w:val="00C16F93"/>
    <w:rsid w:val="00C176E4"/>
    <w:rsid w:val="00C17BF9"/>
    <w:rsid w:val="00C17C83"/>
    <w:rsid w:val="00C2034A"/>
    <w:rsid w:val="00C20C8B"/>
    <w:rsid w:val="00C20C9F"/>
    <w:rsid w:val="00C21576"/>
    <w:rsid w:val="00C221A1"/>
    <w:rsid w:val="00C228C3"/>
    <w:rsid w:val="00C23375"/>
    <w:rsid w:val="00C24543"/>
    <w:rsid w:val="00C246B3"/>
    <w:rsid w:val="00C24EFC"/>
    <w:rsid w:val="00C26ED2"/>
    <w:rsid w:val="00C2763A"/>
    <w:rsid w:val="00C27D32"/>
    <w:rsid w:val="00C304E6"/>
    <w:rsid w:val="00C30D5F"/>
    <w:rsid w:val="00C3103B"/>
    <w:rsid w:val="00C328C6"/>
    <w:rsid w:val="00C335B2"/>
    <w:rsid w:val="00C33685"/>
    <w:rsid w:val="00C338A1"/>
    <w:rsid w:val="00C34067"/>
    <w:rsid w:val="00C36490"/>
    <w:rsid w:val="00C367A8"/>
    <w:rsid w:val="00C36A8E"/>
    <w:rsid w:val="00C37007"/>
    <w:rsid w:val="00C3742E"/>
    <w:rsid w:val="00C37917"/>
    <w:rsid w:val="00C3791E"/>
    <w:rsid w:val="00C40395"/>
    <w:rsid w:val="00C40F49"/>
    <w:rsid w:val="00C41856"/>
    <w:rsid w:val="00C421FB"/>
    <w:rsid w:val="00C430E0"/>
    <w:rsid w:val="00C431E4"/>
    <w:rsid w:val="00C43462"/>
    <w:rsid w:val="00C43946"/>
    <w:rsid w:val="00C43A3F"/>
    <w:rsid w:val="00C454DA"/>
    <w:rsid w:val="00C45CF1"/>
    <w:rsid w:val="00C46590"/>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390E"/>
    <w:rsid w:val="00C64838"/>
    <w:rsid w:val="00C650B4"/>
    <w:rsid w:val="00C650F2"/>
    <w:rsid w:val="00C654E6"/>
    <w:rsid w:val="00C657C6"/>
    <w:rsid w:val="00C66B80"/>
    <w:rsid w:val="00C67060"/>
    <w:rsid w:val="00C6783D"/>
    <w:rsid w:val="00C704D5"/>
    <w:rsid w:val="00C705DA"/>
    <w:rsid w:val="00C70A8D"/>
    <w:rsid w:val="00C7160D"/>
    <w:rsid w:val="00C716A5"/>
    <w:rsid w:val="00C71AB4"/>
    <w:rsid w:val="00C71C96"/>
    <w:rsid w:val="00C71DA3"/>
    <w:rsid w:val="00C71F0C"/>
    <w:rsid w:val="00C7336F"/>
    <w:rsid w:val="00C7352A"/>
    <w:rsid w:val="00C742F3"/>
    <w:rsid w:val="00C753DE"/>
    <w:rsid w:val="00C7591A"/>
    <w:rsid w:val="00C7630C"/>
    <w:rsid w:val="00C7672A"/>
    <w:rsid w:val="00C767C0"/>
    <w:rsid w:val="00C76812"/>
    <w:rsid w:val="00C772EA"/>
    <w:rsid w:val="00C77575"/>
    <w:rsid w:val="00C77A61"/>
    <w:rsid w:val="00C77B77"/>
    <w:rsid w:val="00C77D4D"/>
    <w:rsid w:val="00C80061"/>
    <w:rsid w:val="00C80B15"/>
    <w:rsid w:val="00C81670"/>
    <w:rsid w:val="00C81B26"/>
    <w:rsid w:val="00C82664"/>
    <w:rsid w:val="00C828E4"/>
    <w:rsid w:val="00C82EF1"/>
    <w:rsid w:val="00C82F34"/>
    <w:rsid w:val="00C8337F"/>
    <w:rsid w:val="00C840B6"/>
    <w:rsid w:val="00C84453"/>
    <w:rsid w:val="00C84D69"/>
    <w:rsid w:val="00C859A6"/>
    <w:rsid w:val="00C8645F"/>
    <w:rsid w:val="00C86CCA"/>
    <w:rsid w:val="00C872F2"/>
    <w:rsid w:val="00C874E2"/>
    <w:rsid w:val="00C90EF9"/>
    <w:rsid w:val="00C911BC"/>
    <w:rsid w:val="00C912F1"/>
    <w:rsid w:val="00C93193"/>
    <w:rsid w:val="00C935C0"/>
    <w:rsid w:val="00C93D19"/>
    <w:rsid w:val="00C94668"/>
    <w:rsid w:val="00C9489D"/>
    <w:rsid w:val="00C95234"/>
    <w:rsid w:val="00C953E4"/>
    <w:rsid w:val="00C95AAB"/>
    <w:rsid w:val="00C9659F"/>
    <w:rsid w:val="00C9675E"/>
    <w:rsid w:val="00C96A74"/>
    <w:rsid w:val="00C97453"/>
    <w:rsid w:val="00C97759"/>
    <w:rsid w:val="00CA00AF"/>
    <w:rsid w:val="00CA1FAF"/>
    <w:rsid w:val="00CA274A"/>
    <w:rsid w:val="00CA32BA"/>
    <w:rsid w:val="00CA3DC6"/>
    <w:rsid w:val="00CA4305"/>
    <w:rsid w:val="00CA44AE"/>
    <w:rsid w:val="00CA499A"/>
    <w:rsid w:val="00CA5643"/>
    <w:rsid w:val="00CA625D"/>
    <w:rsid w:val="00CA659A"/>
    <w:rsid w:val="00CA67B2"/>
    <w:rsid w:val="00CA6FAB"/>
    <w:rsid w:val="00CB043D"/>
    <w:rsid w:val="00CB0472"/>
    <w:rsid w:val="00CB0C2E"/>
    <w:rsid w:val="00CB0FE4"/>
    <w:rsid w:val="00CB13E9"/>
    <w:rsid w:val="00CB2003"/>
    <w:rsid w:val="00CB65E3"/>
    <w:rsid w:val="00CB7DAE"/>
    <w:rsid w:val="00CC106D"/>
    <w:rsid w:val="00CC1079"/>
    <w:rsid w:val="00CC1996"/>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3D7C"/>
    <w:rsid w:val="00CD4D33"/>
    <w:rsid w:val="00CD4D98"/>
    <w:rsid w:val="00CD4E75"/>
    <w:rsid w:val="00CD50C4"/>
    <w:rsid w:val="00CD53C9"/>
    <w:rsid w:val="00CD54D2"/>
    <w:rsid w:val="00CD5521"/>
    <w:rsid w:val="00CD5952"/>
    <w:rsid w:val="00CE066C"/>
    <w:rsid w:val="00CE0B6B"/>
    <w:rsid w:val="00CE1825"/>
    <w:rsid w:val="00CE1B43"/>
    <w:rsid w:val="00CE2905"/>
    <w:rsid w:val="00CE3D76"/>
    <w:rsid w:val="00CE558D"/>
    <w:rsid w:val="00CE5859"/>
    <w:rsid w:val="00CF08FE"/>
    <w:rsid w:val="00CF0D29"/>
    <w:rsid w:val="00CF0DEE"/>
    <w:rsid w:val="00CF1506"/>
    <w:rsid w:val="00CF198C"/>
    <w:rsid w:val="00CF1D7A"/>
    <w:rsid w:val="00CF1DA6"/>
    <w:rsid w:val="00CF1FA7"/>
    <w:rsid w:val="00CF26D3"/>
    <w:rsid w:val="00CF3EFE"/>
    <w:rsid w:val="00CF6579"/>
    <w:rsid w:val="00CF6B0A"/>
    <w:rsid w:val="00CF7A79"/>
    <w:rsid w:val="00D02178"/>
    <w:rsid w:val="00D026A4"/>
    <w:rsid w:val="00D02E05"/>
    <w:rsid w:val="00D03016"/>
    <w:rsid w:val="00D04242"/>
    <w:rsid w:val="00D04D85"/>
    <w:rsid w:val="00D05A5A"/>
    <w:rsid w:val="00D05AD5"/>
    <w:rsid w:val="00D06776"/>
    <w:rsid w:val="00D06807"/>
    <w:rsid w:val="00D06AF7"/>
    <w:rsid w:val="00D06D2F"/>
    <w:rsid w:val="00D06EB6"/>
    <w:rsid w:val="00D07111"/>
    <w:rsid w:val="00D10087"/>
    <w:rsid w:val="00D1075D"/>
    <w:rsid w:val="00D11A70"/>
    <w:rsid w:val="00D12519"/>
    <w:rsid w:val="00D125A8"/>
    <w:rsid w:val="00D12EDF"/>
    <w:rsid w:val="00D13386"/>
    <w:rsid w:val="00D136F1"/>
    <w:rsid w:val="00D13783"/>
    <w:rsid w:val="00D13A90"/>
    <w:rsid w:val="00D13BB1"/>
    <w:rsid w:val="00D14243"/>
    <w:rsid w:val="00D1454D"/>
    <w:rsid w:val="00D1521C"/>
    <w:rsid w:val="00D15DEC"/>
    <w:rsid w:val="00D172B4"/>
    <w:rsid w:val="00D173D4"/>
    <w:rsid w:val="00D2037B"/>
    <w:rsid w:val="00D20E51"/>
    <w:rsid w:val="00D215EF"/>
    <w:rsid w:val="00D216A2"/>
    <w:rsid w:val="00D21C8C"/>
    <w:rsid w:val="00D229F9"/>
    <w:rsid w:val="00D2350B"/>
    <w:rsid w:val="00D2445E"/>
    <w:rsid w:val="00D246BC"/>
    <w:rsid w:val="00D24EA4"/>
    <w:rsid w:val="00D25AF2"/>
    <w:rsid w:val="00D26B25"/>
    <w:rsid w:val="00D27C2E"/>
    <w:rsid w:val="00D30ABB"/>
    <w:rsid w:val="00D31398"/>
    <w:rsid w:val="00D31951"/>
    <w:rsid w:val="00D31FF8"/>
    <w:rsid w:val="00D32330"/>
    <w:rsid w:val="00D33F57"/>
    <w:rsid w:val="00D34251"/>
    <w:rsid w:val="00D35CF1"/>
    <w:rsid w:val="00D36364"/>
    <w:rsid w:val="00D36A8E"/>
    <w:rsid w:val="00D36EAC"/>
    <w:rsid w:val="00D37DC9"/>
    <w:rsid w:val="00D400E8"/>
    <w:rsid w:val="00D40229"/>
    <w:rsid w:val="00D40361"/>
    <w:rsid w:val="00D4085C"/>
    <w:rsid w:val="00D40FE8"/>
    <w:rsid w:val="00D41342"/>
    <w:rsid w:val="00D41677"/>
    <w:rsid w:val="00D41927"/>
    <w:rsid w:val="00D41BB8"/>
    <w:rsid w:val="00D41BD7"/>
    <w:rsid w:val="00D43779"/>
    <w:rsid w:val="00D43CA6"/>
    <w:rsid w:val="00D43D7F"/>
    <w:rsid w:val="00D440F6"/>
    <w:rsid w:val="00D45174"/>
    <w:rsid w:val="00D461E4"/>
    <w:rsid w:val="00D4649F"/>
    <w:rsid w:val="00D47C24"/>
    <w:rsid w:val="00D507AD"/>
    <w:rsid w:val="00D5094C"/>
    <w:rsid w:val="00D5160C"/>
    <w:rsid w:val="00D516AB"/>
    <w:rsid w:val="00D51AEA"/>
    <w:rsid w:val="00D527BF"/>
    <w:rsid w:val="00D536ED"/>
    <w:rsid w:val="00D53858"/>
    <w:rsid w:val="00D539C0"/>
    <w:rsid w:val="00D55A8E"/>
    <w:rsid w:val="00D56154"/>
    <w:rsid w:val="00D5673B"/>
    <w:rsid w:val="00D56CF4"/>
    <w:rsid w:val="00D57ED4"/>
    <w:rsid w:val="00D60463"/>
    <w:rsid w:val="00D609C7"/>
    <w:rsid w:val="00D60A0A"/>
    <w:rsid w:val="00D60D64"/>
    <w:rsid w:val="00D61878"/>
    <w:rsid w:val="00D61B9C"/>
    <w:rsid w:val="00D62A43"/>
    <w:rsid w:val="00D62BEC"/>
    <w:rsid w:val="00D635AB"/>
    <w:rsid w:val="00D63A3C"/>
    <w:rsid w:val="00D63E03"/>
    <w:rsid w:val="00D63F64"/>
    <w:rsid w:val="00D64E1D"/>
    <w:rsid w:val="00D65340"/>
    <w:rsid w:val="00D655E9"/>
    <w:rsid w:val="00D66BB9"/>
    <w:rsid w:val="00D66C46"/>
    <w:rsid w:val="00D6730D"/>
    <w:rsid w:val="00D67635"/>
    <w:rsid w:val="00D67CD2"/>
    <w:rsid w:val="00D67EFB"/>
    <w:rsid w:val="00D70AF2"/>
    <w:rsid w:val="00D7130F"/>
    <w:rsid w:val="00D71BD3"/>
    <w:rsid w:val="00D72AC5"/>
    <w:rsid w:val="00D73DF6"/>
    <w:rsid w:val="00D73EA6"/>
    <w:rsid w:val="00D740F6"/>
    <w:rsid w:val="00D742CE"/>
    <w:rsid w:val="00D762ED"/>
    <w:rsid w:val="00D776D1"/>
    <w:rsid w:val="00D80047"/>
    <w:rsid w:val="00D81A5C"/>
    <w:rsid w:val="00D81E09"/>
    <w:rsid w:val="00D825A3"/>
    <w:rsid w:val="00D82B65"/>
    <w:rsid w:val="00D832E5"/>
    <w:rsid w:val="00D83706"/>
    <w:rsid w:val="00D83731"/>
    <w:rsid w:val="00D83F41"/>
    <w:rsid w:val="00D84009"/>
    <w:rsid w:val="00D85660"/>
    <w:rsid w:val="00D8621F"/>
    <w:rsid w:val="00D86790"/>
    <w:rsid w:val="00D86CAB"/>
    <w:rsid w:val="00D90292"/>
    <w:rsid w:val="00D906F3"/>
    <w:rsid w:val="00D908C4"/>
    <w:rsid w:val="00D91EBA"/>
    <w:rsid w:val="00D93A4A"/>
    <w:rsid w:val="00D94786"/>
    <w:rsid w:val="00D94F7B"/>
    <w:rsid w:val="00D95564"/>
    <w:rsid w:val="00D95F39"/>
    <w:rsid w:val="00D96353"/>
    <w:rsid w:val="00D97123"/>
    <w:rsid w:val="00D977F6"/>
    <w:rsid w:val="00D97895"/>
    <w:rsid w:val="00D97D1A"/>
    <w:rsid w:val="00DA007F"/>
    <w:rsid w:val="00DA03E2"/>
    <w:rsid w:val="00DA059B"/>
    <w:rsid w:val="00DA175E"/>
    <w:rsid w:val="00DA35E2"/>
    <w:rsid w:val="00DA3C7C"/>
    <w:rsid w:val="00DA424F"/>
    <w:rsid w:val="00DA4532"/>
    <w:rsid w:val="00DA504A"/>
    <w:rsid w:val="00DA5B0A"/>
    <w:rsid w:val="00DA746C"/>
    <w:rsid w:val="00DA7B6F"/>
    <w:rsid w:val="00DB028B"/>
    <w:rsid w:val="00DB0439"/>
    <w:rsid w:val="00DB1ABD"/>
    <w:rsid w:val="00DB1B7B"/>
    <w:rsid w:val="00DB1C21"/>
    <w:rsid w:val="00DB2090"/>
    <w:rsid w:val="00DB25E7"/>
    <w:rsid w:val="00DB2A42"/>
    <w:rsid w:val="00DB4436"/>
    <w:rsid w:val="00DB4851"/>
    <w:rsid w:val="00DB4E17"/>
    <w:rsid w:val="00DB5C4B"/>
    <w:rsid w:val="00DB5D41"/>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3C8"/>
    <w:rsid w:val="00DD4750"/>
    <w:rsid w:val="00DD4C9E"/>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09"/>
    <w:rsid w:val="00DF3443"/>
    <w:rsid w:val="00DF426B"/>
    <w:rsid w:val="00DF4F5B"/>
    <w:rsid w:val="00DF5355"/>
    <w:rsid w:val="00DF5AC3"/>
    <w:rsid w:val="00DF5E77"/>
    <w:rsid w:val="00DF6901"/>
    <w:rsid w:val="00DF6F04"/>
    <w:rsid w:val="00DF74FC"/>
    <w:rsid w:val="00DF7E48"/>
    <w:rsid w:val="00E008B4"/>
    <w:rsid w:val="00E00A05"/>
    <w:rsid w:val="00E011A2"/>
    <w:rsid w:val="00E018C5"/>
    <w:rsid w:val="00E01BC7"/>
    <w:rsid w:val="00E02072"/>
    <w:rsid w:val="00E03BB6"/>
    <w:rsid w:val="00E057ED"/>
    <w:rsid w:val="00E0672E"/>
    <w:rsid w:val="00E07961"/>
    <w:rsid w:val="00E106AB"/>
    <w:rsid w:val="00E118CB"/>
    <w:rsid w:val="00E11A85"/>
    <w:rsid w:val="00E12554"/>
    <w:rsid w:val="00E12B10"/>
    <w:rsid w:val="00E12BFC"/>
    <w:rsid w:val="00E12D93"/>
    <w:rsid w:val="00E13072"/>
    <w:rsid w:val="00E137CF"/>
    <w:rsid w:val="00E14A94"/>
    <w:rsid w:val="00E150FC"/>
    <w:rsid w:val="00E160A2"/>
    <w:rsid w:val="00E164DD"/>
    <w:rsid w:val="00E16CB5"/>
    <w:rsid w:val="00E17FEB"/>
    <w:rsid w:val="00E206FB"/>
    <w:rsid w:val="00E20C6C"/>
    <w:rsid w:val="00E20D2E"/>
    <w:rsid w:val="00E21F35"/>
    <w:rsid w:val="00E22438"/>
    <w:rsid w:val="00E22485"/>
    <w:rsid w:val="00E228F6"/>
    <w:rsid w:val="00E22D30"/>
    <w:rsid w:val="00E23D1C"/>
    <w:rsid w:val="00E24781"/>
    <w:rsid w:val="00E24EAE"/>
    <w:rsid w:val="00E26440"/>
    <w:rsid w:val="00E26699"/>
    <w:rsid w:val="00E26ED7"/>
    <w:rsid w:val="00E27630"/>
    <w:rsid w:val="00E279CD"/>
    <w:rsid w:val="00E27A3E"/>
    <w:rsid w:val="00E3044E"/>
    <w:rsid w:val="00E31169"/>
    <w:rsid w:val="00E311C7"/>
    <w:rsid w:val="00E31D83"/>
    <w:rsid w:val="00E31FCA"/>
    <w:rsid w:val="00E32F4A"/>
    <w:rsid w:val="00E33530"/>
    <w:rsid w:val="00E3353D"/>
    <w:rsid w:val="00E33790"/>
    <w:rsid w:val="00E34280"/>
    <w:rsid w:val="00E3432E"/>
    <w:rsid w:val="00E34BF7"/>
    <w:rsid w:val="00E34D0F"/>
    <w:rsid w:val="00E3506C"/>
    <w:rsid w:val="00E357D2"/>
    <w:rsid w:val="00E35F90"/>
    <w:rsid w:val="00E3768E"/>
    <w:rsid w:val="00E37C43"/>
    <w:rsid w:val="00E401AD"/>
    <w:rsid w:val="00E40563"/>
    <w:rsid w:val="00E40790"/>
    <w:rsid w:val="00E407B9"/>
    <w:rsid w:val="00E42164"/>
    <w:rsid w:val="00E42171"/>
    <w:rsid w:val="00E435B2"/>
    <w:rsid w:val="00E43ABA"/>
    <w:rsid w:val="00E44A87"/>
    <w:rsid w:val="00E45118"/>
    <w:rsid w:val="00E4554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442"/>
    <w:rsid w:val="00E62791"/>
    <w:rsid w:val="00E62C35"/>
    <w:rsid w:val="00E6405D"/>
    <w:rsid w:val="00E64658"/>
    <w:rsid w:val="00E65271"/>
    <w:rsid w:val="00E65C9A"/>
    <w:rsid w:val="00E67015"/>
    <w:rsid w:val="00E67FFB"/>
    <w:rsid w:val="00E70A28"/>
    <w:rsid w:val="00E70B52"/>
    <w:rsid w:val="00E70DBF"/>
    <w:rsid w:val="00E70F31"/>
    <w:rsid w:val="00E7114D"/>
    <w:rsid w:val="00E715B3"/>
    <w:rsid w:val="00E71E7E"/>
    <w:rsid w:val="00E728D6"/>
    <w:rsid w:val="00E742A6"/>
    <w:rsid w:val="00E74377"/>
    <w:rsid w:val="00E74C0A"/>
    <w:rsid w:val="00E74E1A"/>
    <w:rsid w:val="00E75189"/>
    <w:rsid w:val="00E755BD"/>
    <w:rsid w:val="00E75F81"/>
    <w:rsid w:val="00E7624A"/>
    <w:rsid w:val="00E7689D"/>
    <w:rsid w:val="00E7697C"/>
    <w:rsid w:val="00E76BFE"/>
    <w:rsid w:val="00E76C20"/>
    <w:rsid w:val="00E76D86"/>
    <w:rsid w:val="00E76FAE"/>
    <w:rsid w:val="00E774CB"/>
    <w:rsid w:val="00E77EB4"/>
    <w:rsid w:val="00E80C01"/>
    <w:rsid w:val="00E8122C"/>
    <w:rsid w:val="00E81634"/>
    <w:rsid w:val="00E819ED"/>
    <w:rsid w:val="00E82232"/>
    <w:rsid w:val="00E82C67"/>
    <w:rsid w:val="00E845AA"/>
    <w:rsid w:val="00E84D63"/>
    <w:rsid w:val="00E850E4"/>
    <w:rsid w:val="00E85B7C"/>
    <w:rsid w:val="00E86819"/>
    <w:rsid w:val="00E86F85"/>
    <w:rsid w:val="00E90318"/>
    <w:rsid w:val="00E90B44"/>
    <w:rsid w:val="00E92E45"/>
    <w:rsid w:val="00E92F03"/>
    <w:rsid w:val="00E93919"/>
    <w:rsid w:val="00E94029"/>
    <w:rsid w:val="00E9457F"/>
    <w:rsid w:val="00E94B09"/>
    <w:rsid w:val="00E95756"/>
    <w:rsid w:val="00E95900"/>
    <w:rsid w:val="00E959DA"/>
    <w:rsid w:val="00E95AC3"/>
    <w:rsid w:val="00E95BB4"/>
    <w:rsid w:val="00E96CAC"/>
    <w:rsid w:val="00E96DB7"/>
    <w:rsid w:val="00E977D4"/>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3A46"/>
    <w:rsid w:val="00EB5E18"/>
    <w:rsid w:val="00EB5E49"/>
    <w:rsid w:val="00EB620F"/>
    <w:rsid w:val="00EB6DDF"/>
    <w:rsid w:val="00EB6FF3"/>
    <w:rsid w:val="00EB781B"/>
    <w:rsid w:val="00EC0A85"/>
    <w:rsid w:val="00EC0B21"/>
    <w:rsid w:val="00EC166A"/>
    <w:rsid w:val="00EC1848"/>
    <w:rsid w:val="00EC22D4"/>
    <w:rsid w:val="00EC353A"/>
    <w:rsid w:val="00EC37EA"/>
    <w:rsid w:val="00EC59FE"/>
    <w:rsid w:val="00EC6102"/>
    <w:rsid w:val="00EC69CC"/>
    <w:rsid w:val="00EC7797"/>
    <w:rsid w:val="00ED087F"/>
    <w:rsid w:val="00ED1D2A"/>
    <w:rsid w:val="00ED2321"/>
    <w:rsid w:val="00ED332E"/>
    <w:rsid w:val="00ED3347"/>
    <w:rsid w:val="00ED38FE"/>
    <w:rsid w:val="00ED3945"/>
    <w:rsid w:val="00ED3BA4"/>
    <w:rsid w:val="00ED3E65"/>
    <w:rsid w:val="00ED4A19"/>
    <w:rsid w:val="00ED529E"/>
    <w:rsid w:val="00ED6152"/>
    <w:rsid w:val="00ED6F42"/>
    <w:rsid w:val="00ED7393"/>
    <w:rsid w:val="00ED7CF9"/>
    <w:rsid w:val="00EE12B7"/>
    <w:rsid w:val="00EE1D3E"/>
    <w:rsid w:val="00EE22C4"/>
    <w:rsid w:val="00EE26C4"/>
    <w:rsid w:val="00EE305E"/>
    <w:rsid w:val="00EE4601"/>
    <w:rsid w:val="00EE5DAD"/>
    <w:rsid w:val="00EE6BE3"/>
    <w:rsid w:val="00EE7A42"/>
    <w:rsid w:val="00EF0320"/>
    <w:rsid w:val="00EF0832"/>
    <w:rsid w:val="00EF0864"/>
    <w:rsid w:val="00EF2021"/>
    <w:rsid w:val="00EF34E8"/>
    <w:rsid w:val="00EF4331"/>
    <w:rsid w:val="00EF434E"/>
    <w:rsid w:val="00EF4AD7"/>
    <w:rsid w:val="00EF50B5"/>
    <w:rsid w:val="00EF59BA"/>
    <w:rsid w:val="00EF5A3A"/>
    <w:rsid w:val="00EF728B"/>
    <w:rsid w:val="00EF7568"/>
    <w:rsid w:val="00EF7A85"/>
    <w:rsid w:val="00F01033"/>
    <w:rsid w:val="00F01183"/>
    <w:rsid w:val="00F039FE"/>
    <w:rsid w:val="00F04247"/>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58A"/>
    <w:rsid w:val="00F1301A"/>
    <w:rsid w:val="00F1356B"/>
    <w:rsid w:val="00F14A1C"/>
    <w:rsid w:val="00F14BA5"/>
    <w:rsid w:val="00F1563C"/>
    <w:rsid w:val="00F16723"/>
    <w:rsid w:val="00F16BD4"/>
    <w:rsid w:val="00F16E18"/>
    <w:rsid w:val="00F16FA2"/>
    <w:rsid w:val="00F17A05"/>
    <w:rsid w:val="00F20858"/>
    <w:rsid w:val="00F21217"/>
    <w:rsid w:val="00F219C2"/>
    <w:rsid w:val="00F22B14"/>
    <w:rsid w:val="00F230F7"/>
    <w:rsid w:val="00F2328B"/>
    <w:rsid w:val="00F2330C"/>
    <w:rsid w:val="00F23793"/>
    <w:rsid w:val="00F241B1"/>
    <w:rsid w:val="00F24B30"/>
    <w:rsid w:val="00F2537D"/>
    <w:rsid w:val="00F25596"/>
    <w:rsid w:val="00F25CAD"/>
    <w:rsid w:val="00F25FDE"/>
    <w:rsid w:val="00F26CC3"/>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36C08"/>
    <w:rsid w:val="00F36FCF"/>
    <w:rsid w:val="00F40F5E"/>
    <w:rsid w:val="00F4123C"/>
    <w:rsid w:val="00F41D11"/>
    <w:rsid w:val="00F41DBC"/>
    <w:rsid w:val="00F44210"/>
    <w:rsid w:val="00F44E28"/>
    <w:rsid w:val="00F458FE"/>
    <w:rsid w:val="00F45C89"/>
    <w:rsid w:val="00F45D8E"/>
    <w:rsid w:val="00F4617F"/>
    <w:rsid w:val="00F46198"/>
    <w:rsid w:val="00F472BF"/>
    <w:rsid w:val="00F47490"/>
    <w:rsid w:val="00F47ABD"/>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1C1F"/>
    <w:rsid w:val="00F625D5"/>
    <w:rsid w:val="00F631E9"/>
    <w:rsid w:val="00F637CB"/>
    <w:rsid w:val="00F637F1"/>
    <w:rsid w:val="00F6385F"/>
    <w:rsid w:val="00F64796"/>
    <w:rsid w:val="00F65980"/>
    <w:rsid w:val="00F66118"/>
    <w:rsid w:val="00F66D33"/>
    <w:rsid w:val="00F6751B"/>
    <w:rsid w:val="00F71617"/>
    <w:rsid w:val="00F71FCA"/>
    <w:rsid w:val="00F724C9"/>
    <w:rsid w:val="00F7278A"/>
    <w:rsid w:val="00F72A84"/>
    <w:rsid w:val="00F72D47"/>
    <w:rsid w:val="00F72E3F"/>
    <w:rsid w:val="00F7387D"/>
    <w:rsid w:val="00F738C5"/>
    <w:rsid w:val="00F73BEE"/>
    <w:rsid w:val="00F73EC4"/>
    <w:rsid w:val="00F745E8"/>
    <w:rsid w:val="00F74794"/>
    <w:rsid w:val="00F75856"/>
    <w:rsid w:val="00F7591A"/>
    <w:rsid w:val="00F75BA1"/>
    <w:rsid w:val="00F75CA8"/>
    <w:rsid w:val="00F75D0C"/>
    <w:rsid w:val="00F76199"/>
    <w:rsid w:val="00F76308"/>
    <w:rsid w:val="00F77408"/>
    <w:rsid w:val="00F775BB"/>
    <w:rsid w:val="00F77E9F"/>
    <w:rsid w:val="00F802F5"/>
    <w:rsid w:val="00F80D29"/>
    <w:rsid w:val="00F81AE9"/>
    <w:rsid w:val="00F826D4"/>
    <w:rsid w:val="00F82C00"/>
    <w:rsid w:val="00F8351E"/>
    <w:rsid w:val="00F83660"/>
    <w:rsid w:val="00F83961"/>
    <w:rsid w:val="00F83E7B"/>
    <w:rsid w:val="00F84270"/>
    <w:rsid w:val="00F853FD"/>
    <w:rsid w:val="00F93FFF"/>
    <w:rsid w:val="00F94C8B"/>
    <w:rsid w:val="00F94EEA"/>
    <w:rsid w:val="00F94FBB"/>
    <w:rsid w:val="00F95713"/>
    <w:rsid w:val="00F95E4A"/>
    <w:rsid w:val="00F95F10"/>
    <w:rsid w:val="00F96569"/>
    <w:rsid w:val="00F969B3"/>
    <w:rsid w:val="00F969EF"/>
    <w:rsid w:val="00F97899"/>
    <w:rsid w:val="00F979A3"/>
    <w:rsid w:val="00FA0EAD"/>
    <w:rsid w:val="00FA1CE4"/>
    <w:rsid w:val="00FA1DE3"/>
    <w:rsid w:val="00FA2880"/>
    <w:rsid w:val="00FA2BDB"/>
    <w:rsid w:val="00FA33DF"/>
    <w:rsid w:val="00FA3AD9"/>
    <w:rsid w:val="00FA41A9"/>
    <w:rsid w:val="00FA428A"/>
    <w:rsid w:val="00FA585D"/>
    <w:rsid w:val="00FA5B6A"/>
    <w:rsid w:val="00FA5C5E"/>
    <w:rsid w:val="00FA5F62"/>
    <w:rsid w:val="00FA6945"/>
    <w:rsid w:val="00FB0993"/>
    <w:rsid w:val="00FB17F1"/>
    <w:rsid w:val="00FB2499"/>
    <w:rsid w:val="00FB2A9E"/>
    <w:rsid w:val="00FB4514"/>
    <w:rsid w:val="00FB55B9"/>
    <w:rsid w:val="00FB5B0D"/>
    <w:rsid w:val="00FB67B1"/>
    <w:rsid w:val="00FB69E9"/>
    <w:rsid w:val="00FB6B9F"/>
    <w:rsid w:val="00FB7EE9"/>
    <w:rsid w:val="00FC0919"/>
    <w:rsid w:val="00FC0D67"/>
    <w:rsid w:val="00FC1129"/>
    <w:rsid w:val="00FC11B5"/>
    <w:rsid w:val="00FC18A5"/>
    <w:rsid w:val="00FC1FDB"/>
    <w:rsid w:val="00FC303F"/>
    <w:rsid w:val="00FC399A"/>
    <w:rsid w:val="00FC39A7"/>
    <w:rsid w:val="00FC48AD"/>
    <w:rsid w:val="00FC6C3D"/>
    <w:rsid w:val="00FC7042"/>
    <w:rsid w:val="00FC76C9"/>
    <w:rsid w:val="00FD1872"/>
    <w:rsid w:val="00FD3123"/>
    <w:rsid w:val="00FD473A"/>
    <w:rsid w:val="00FD499D"/>
    <w:rsid w:val="00FD5638"/>
    <w:rsid w:val="00FD6140"/>
    <w:rsid w:val="00FD61DC"/>
    <w:rsid w:val="00FD6696"/>
    <w:rsid w:val="00FD669B"/>
    <w:rsid w:val="00FD67BD"/>
    <w:rsid w:val="00FD7B07"/>
    <w:rsid w:val="00FE0CEA"/>
    <w:rsid w:val="00FE16FA"/>
    <w:rsid w:val="00FE2638"/>
    <w:rsid w:val="00FE3A4D"/>
    <w:rsid w:val="00FE3D10"/>
    <w:rsid w:val="00FE54E5"/>
    <w:rsid w:val="00FE5954"/>
    <w:rsid w:val="00FE72A0"/>
    <w:rsid w:val="00FE7477"/>
    <w:rsid w:val="00FE7ADD"/>
    <w:rsid w:val="00FE7B1D"/>
    <w:rsid w:val="00FF05EE"/>
    <w:rsid w:val="00FF06D2"/>
    <w:rsid w:val="00FF0EA5"/>
    <w:rsid w:val="00FF115E"/>
    <w:rsid w:val="00FF1EF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E10"/>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paragraph" w:customStyle="1" w:styleId="TF">
    <w:name w:val="TF"/>
    <w:basedOn w:val="TH"/>
    <w:rsid w:val="00CF08FE"/>
    <w:pPr>
      <w:keepNext w:val="0"/>
      <w:overflowPunct/>
      <w:autoSpaceDE/>
      <w:autoSpaceDN/>
      <w:adjustRightInd/>
      <w:spacing w:before="0" w:after="240"/>
      <w:textAlignment w:val="auto"/>
    </w:pPr>
    <w:rPr>
      <w:rFonts w:eastAsiaTheme="minorEastAsia"/>
      <w:lang w:eastAsia="en-US"/>
    </w:rPr>
  </w:style>
  <w:style w:type="character" w:customStyle="1" w:styleId="TAHCar">
    <w:name w:val="TAH Car"/>
    <w:link w:val="TAH"/>
    <w:rsid w:val="006E3A3E"/>
    <w:rPr>
      <w:rFonts w:ascii="Arial" w:eastAsia="Times New Roman" w:hAnsi="Arial" w:cs="Times New Roman"/>
      <w:b/>
      <w:sz w:val="18"/>
      <w:szCs w:val="20"/>
      <w:lang w:val="en-GB" w:eastAsia="en-GB"/>
    </w:rPr>
  </w:style>
  <w:style w:type="character" w:customStyle="1" w:styleId="5">
    <w:name w:val="列表段落 字符5"/>
    <w:basedOn w:val="DefaultParagraphFont"/>
    <w:link w:val="2"/>
    <w:rsid w:val="00E96CAC"/>
    <w:rPr>
      <w:rFonts w:ascii="Times" w:eastAsia="Batang" w:hAnsi="Times" w:cs="Times"/>
      <w:szCs w:val="24"/>
    </w:rPr>
  </w:style>
  <w:style w:type="paragraph" w:customStyle="1" w:styleId="2">
    <w:name w:val="列表段落2"/>
    <w:basedOn w:val="Normal"/>
    <w:link w:val="5"/>
    <w:rsid w:val="00E96CAC"/>
    <w:pPr>
      <w:spacing w:before="120" w:after="0" w:line="240" w:lineRule="auto"/>
      <w:ind w:leftChars="400" w:left="840" w:hanging="1440"/>
    </w:pPr>
    <w:rPr>
      <w:rFonts w:ascii="Times" w:eastAsia="Batang" w:hAnsi="Times" w:cs="Times"/>
      <w:szCs w:val="24"/>
    </w:rPr>
  </w:style>
  <w:style w:type="character" w:customStyle="1" w:styleId="ui-provider">
    <w:name w:val="ui-provider"/>
    <w:basedOn w:val="DefaultParagraphFont"/>
    <w:rsid w:val="00932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purl.org/dc/elements/1.1/"/>
    <ds:schemaRef ds:uri="e32f50e1-6846-4d7d-ad60-ccd6877e6c5e"/>
    <ds:schemaRef ds:uri="http://schemas.microsoft.com/office/2006/documentManagement/types"/>
    <ds:schemaRef ds:uri="http://schemas.microsoft.com/office/2006/metadata/properties"/>
    <ds:schemaRef ds:uri="23a22248-acb0-4303-bd1b-c36b2527d0a2"/>
    <ds:schemaRef ds:uri="http://schemas.microsoft.com/office/infopath/2007/PartnerControls"/>
    <ds:schemaRef ds:uri="http://purl.org/dc/dcmitype/"/>
    <ds:schemaRef ds:uri="http://schemas.microsoft.com/sharepoint/v4"/>
    <ds:schemaRef ds:uri="http://purl.org/dc/terms/"/>
    <ds:schemaRef ds:uri="http://schemas.openxmlformats.org/package/2006/metadata/core-properties"/>
    <ds:schemaRef ds:uri="5a888943-97ca-4c93-b605-714bb5e9e285"/>
    <ds:schemaRef ds:uri="http://www.w3.org/XML/1998/namespace"/>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2736</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34</cp:revision>
  <dcterms:created xsi:type="dcterms:W3CDTF">2024-04-05T22:30:00Z</dcterms:created>
  <dcterms:modified xsi:type="dcterms:W3CDTF">2024-04-05T22:43:00Z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